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EA1F" w14:textId="77777777" w:rsidR="00F65175" w:rsidRPr="00BB763C" w:rsidRDefault="00F65175" w:rsidP="00AF3D17">
      <w:pPr>
        <w:jc w:val="center"/>
        <w:rPr>
          <w:b/>
          <w:bCs/>
          <w:caps/>
          <w:sz w:val="23"/>
          <w:szCs w:val="23"/>
          <w:lang w:val="sk-SK"/>
        </w:rPr>
      </w:pPr>
      <w:r w:rsidRPr="00BB763C">
        <w:rPr>
          <w:b/>
          <w:bCs/>
          <w:caps/>
          <w:sz w:val="23"/>
          <w:szCs w:val="23"/>
          <w:lang w:val="sk-SK"/>
        </w:rPr>
        <w:t>Príloha 6: Vzor dohody medzi prijímateľmi a účastníkmi</w:t>
      </w:r>
    </w:p>
    <w:p w14:paraId="0233908A" w14:textId="77777777" w:rsidR="00F65175" w:rsidRPr="00BB763C" w:rsidRDefault="00F65175" w:rsidP="00AF3D17">
      <w:pPr>
        <w:jc w:val="center"/>
        <w:rPr>
          <w:b/>
          <w:bCs/>
          <w:sz w:val="23"/>
          <w:szCs w:val="23"/>
          <w:lang w:val="sk-SK"/>
        </w:rPr>
      </w:pPr>
    </w:p>
    <w:p w14:paraId="0F3CB97B" w14:textId="77777777" w:rsidR="00F65175" w:rsidRPr="00BB763C" w:rsidRDefault="00F65175" w:rsidP="00AF3D17">
      <w:pPr>
        <w:spacing w:after="120"/>
        <w:jc w:val="center"/>
        <w:rPr>
          <w:b/>
          <w:bCs/>
          <w:caps/>
          <w:sz w:val="23"/>
          <w:szCs w:val="23"/>
          <w:lang w:val="sk-SK"/>
        </w:rPr>
      </w:pPr>
      <w:r w:rsidRPr="00BB763C">
        <w:rPr>
          <w:b/>
          <w:bCs/>
          <w:caps/>
          <w:sz w:val="23"/>
          <w:szCs w:val="23"/>
          <w:lang w:val="sk-SK"/>
        </w:rPr>
        <w:t>Dohoda – ERASMUS+ - Mobilita jednotlivcov</w:t>
      </w:r>
    </w:p>
    <w:p w14:paraId="27A451C5" w14:textId="77777777" w:rsidR="00F65175" w:rsidRPr="00BB763C" w:rsidRDefault="00F65175" w:rsidP="00AF3D17">
      <w:pPr>
        <w:spacing w:after="360"/>
        <w:jc w:val="center"/>
        <w:rPr>
          <w:b/>
          <w:bCs/>
          <w:sz w:val="24"/>
          <w:szCs w:val="24"/>
          <w:highlight w:val="cyan"/>
          <w:lang w:val="sk-SK"/>
        </w:rPr>
      </w:pPr>
      <w:r w:rsidRPr="00BB763C">
        <w:rPr>
          <w:sz w:val="24"/>
          <w:szCs w:val="24"/>
          <w:lang w:val="sk-SK"/>
        </w:rPr>
        <w:t xml:space="preserve">Číslo projektu: </w:t>
      </w:r>
      <w:r w:rsidRPr="00BB763C">
        <w:rPr>
          <w:sz w:val="24"/>
          <w:szCs w:val="24"/>
          <w:highlight w:val="lightGray"/>
          <w:lang w:val="sk-SK"/>
        </w:rPr>
        <w:t>[202X-X-SK01-KA12X-ADU-XXXXXXXXX]</w:t>
      </w:r>
    </w:p>
    <w:p w14:paraId="65E1B1E1" w14:textId="1E973E23" w:rsidR="00F65175" w:rsidRPr="00BB763C" w:rsidRDefault="00F65175" w:rsidP="00AF3D17">
      <w:pPr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[Tento vzor </w:t>
      </w:r>
      <w:r>
        <w:rPr>
          <w:sz w:val="24"/>
          <w:szCs w:val="24"/>
          <w:highlight w:val="yellow"/>
          <w:lang w:val="sk-SK"/>
        </w:rPr>
        <w:t>dohody</w:t>
      </w:r>
      <w:r w:rsidRPr="00BB763C">
        <w:rPr>
          <w:sz w:val="24"/>
          <w:szCs w:val="24"/>
          <w:highlight w:val="yellow"/>
          <w:lang w:val="sk-SK"/>
        </w:rPr>
        <w:t xml:space="preserve"> je určený pre všetky typy mobilitných aktivít učiacich sa aj zamestnancov v sektore </w:t>
      </w:r>
      <w:r w:rsidR="0061305D">
        <w:rPr>
          <w:sz w:val="24"/>
          <w:szCs w:val="24"/>
          <w:highlight w:val="yellow"/>
          <w:lang w:val="sk-SK"/>
        </w:rPr>
        <w:t>odborného vzdelávania a prípravy</w:t>
      </w:r>
      <w:r w:rsidRPr="00BB763C">
        <w:rPr>
          <w:sz w:val="24"/>
          <w:szCs w:val="24"/>
          <w:highlight w:val="yellow"/>
          <w:lang w:val="sk-SK"/>
        </w:rPr>
        <w:t>. Žltý text poskytuje usmernenia pri používaní tohto vzoru dohody. Prosíme, odstráňte tento text pred finalizovaním dokumentu. Polia sivej farby musia byť v</w:t>
      </w:r>
      <w:r>
        <w:rPr>
          <w:sz w:val="24"/>
          <w:szCs w:val="24"/>
          <w:highlight w:val="yellow"/>
          <w:lang w:val="sk-SK"/>
        </w:rPr>
        <w:t>ždy</w:t>
      </w:r>
      <w:r w:rsidRPr="00BB763C">
        <w:rPr>
          <w:sz w:val="24"/>
          <w:szCs w:val="24"/>
          <w:highlight w:val="yellow"/>
          <w:lang w:val="sk-SK"/>
        </w:rPr>
        <w:t xml:space="preserve"> nahradené relevantnými informáciami. </w:t>
      </w:r>
      <w:r>
        <w:rPr>
          <w:sz w:val="24"/>
          <w:szCs w:val="24"/>
          <w:highlight w:val="yellow"/>
          <w:lang w:val="sk-SK"/>
        </w:rPr>
        <w:t>Údaje uvedené</w:t>
      </w:r>
      <w:r w:rsidRPr="00BB763C">
        <w:rPr>
          <w:sz w:val="24"/>
          <w:szCs w:val="24"/>
          <w:highlight w:val="yellow"/>
          <w:lang w:val="sk-SK"/>
        </w:rPr>
        <w:t xml:space="preserve"> [</w:t>
      </w:r>
      <w:r w:rsidRPr="00BB763C">
        <w:rPr>
          <w:i/>
          <w:sz w:val="24"/>
          <w:szCs w:val="24"/>
          <w:highlight w:val="green"/>
          <w:lang w:val="sk-SK"/>
        </w:rPr>
        <w:t>zelenou farbou v hranatých zátvorkách</w:t>
      </w:r>
      <w:r w:rsidRPr="00BB763C">
        <w:rPr>
          <w:sz w:val="24"/>
          <w:szCs w:val="24"/>
          <w:highlight w:val="yellow"/>
          <w:lang w:val="sk-SK"/>
        </w:rPr>
        <w:t>] vyžadujú výber relevantnej možnosti a vymazanie ostatných alternatív.</w:t>
      </w:r>
    </w:p>
    <w:p w14:paraId="1E71F13D" w14:textId="77777777" w:rsidR="00F65175" w:rsidRPr="00BB763C" w:rsidRDefault="00F65175" w:rsidP="00AF3D17">
      <w:pPr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Obsah tohto vzoru stanovuje minimálne požiadavky, ktoré nemôžu byť vymazané. Tento vzor môže byť doplnený zo strany národnej agentúry alebo prijímateľa</w:t>
      </w:r>
      <w:r>
        <w:rPr>
          <w:sz w:val="24"/>
          <w:szCs w:val="24"/>
          <w:highlight w:val="yellow"/>
          <w:lang w:val="sk-SK"/>
        </w:rPr>
        <w:t>.</w:t>
      </w:r>
      <w:r w:rsidRPr="00BB763C">
        <w:rPr>
          <w:sz w:val="24"/>
          <w:szCs w:val="24"/>
          <w:highlight w:val="yellow"/>
          <w:lang w:val="sk-SK"/>
        </w:rPr>
        <w:t>]</w:t>
      </w:r>
    </w:p>
    <w:p w14:paraId="1440653D" w14:textId="77777777" w:rsidR="00F65175" w:rsidRPr="00BB763C" w:rsidRDefault="00F65175" w:rsidP="00AF3D17">
      <w:pPr>
        <w:spacing w:after="120"/>
        <w:jc w:val="both"/>
        <w:rPr>
          <w:sz w:val="24"/>
          <w:szCs w:val="24"/>
          <w:highlight w:val="yellow"/>
          <w:lang w:val="sk-SK"/>
        </w:rPr>
      </w:pPr>
    </w:p>
    <w:p w14:paraId="057891DB" w14:textId="20D61A52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Sektor: </w:t>
      </w:r>
      <w:r w:rsidR="0061305D">
        <w:rPr>
          <w:sz w:val="24"/>
          <w:szCs w:val="24"/>
          <w:lang w:val="sk-SK"/>
        </w:rPr>
        <w:t>Odborné vzdelávanie a príprava</w:t>
      </w:r>
    </w:p>
    <w:p w14:paraId="7D8036FA" w14:textId="77777777" w:rsidR="00F65175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Typ aktivity: </w:t>
      </w:r>
      <w:r w:rsidRPr="00BB763C">
        <w:rPr>
          <w:sz w:val="24"/>
          <w:szCs w:val="24"/>
          <w:highlight w:val="lightGray"/>
          <w:lang w:val="sk-SK"/>
        </w:rPr>
        <w:t>[využite klasifikáciu aktivít podľa Sprievodcu programom Erasmus+, napr. „Pozorovanie pri práci“]</w:t>
      </w:r>
    </w:p>
    <w:p w14:paraId="097935DE" w14:textId="77777777" w:rsidR="00240B62" w:rsidRPr="00BB763C" w:rsidRDefault="00240B62" w:rsidP="00AF3D17">
      <w:pPr>
        <w:spacing w:after="120"/>
        <w:rPr>
          <w:sz w:val="24"/>
          <w:szCs w:val="24"/>
          <w:lang w:val="sk-SK"/>
        </w:rPr>
      </w:pPr>
    </w:p>
    <w:p w14:paraId="3ACA0C68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lang w:val="sk-SK"/>
        </w:rPr>
        <w:t>ID Erasmus+ mobility:</w:t>
      </w:r>
      <w:r w:rsidRPr="00BB763C">
        <w:rPr>
          <w:sz w:val="24"/>
          <w:szCs w:val="24"/>
          <w:lang w:val="sk-SK"/>
        </w:rPr>
        <w:t xml:space="preserve">: </w:t>
      </w:r>
      <w:r w:rsidRPr="00BB763C">
        <w:rPr>
          <w:sz w:val="24"/>
          <w:szCs w:val="24"/>
          <w:highlight w:val="lightGray"/>
          <w:lang w:val="sk-SK"/>
        </w:rPr>
        <w:t xml:space="preserve">[ak relevantné – alebo </w:t>
      </w:r>
      <w:r>
        <w:rPr>
          <w:sz w:val="24"/>
          <w:szCs w:val="24"/>
          <w:highlight w:val="lightGray"/>
          <w:lang w:val="sk-SK"/>
        </w:rPr>
        <w:t>Neuplatňuje sa.</w:t>
      </w:r>
      <w:r w:rsidRPr="00BB763C">
        <w:rPr>
          <w:sz w:val="24"/>
          <w:szCs w:val="24"/>
          <w:highlight w:val="lightGray"/>
          <w:lang w:val="sk-SK"/>
        </w:rPr>
        <w:t>]</w:t>
      </w:r>
    </w:p>
    <w:p w14:paraId="744AC7B9" w14:textId="56FF7B0D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</w:p>
    <w:p w14:paraId="73DCEB28" w14:textId="77777777" w:rsidR="00F65175" w:rsidRPr="00BB763C" w:rsidRDefault="00F65175" w:rsidP="00AF3D17">
      <w:pPr>
        <w:pStyle w:val="Heading6"/>
        <w:keepNext/>
        <w:keepLines/>
        <w:numPr>
          <w:ilvl w:val="0"/>
          <w:numId w:val="0"/>
        </w:numPr>
        <w:spacing w:before="0" w:after="200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  <w:t xml:space="preserve">Preambula </w:t>
      </w:r>
    </w:p>
    <w:p w14:paraId="7D364D8C" w14:textId="596F0215" w:rsidR="00F65175" w:rsidRPr="00BB763C" w:rsidRDefault="00F65175" w:rsidP="00AF3D17">
      <w:pPr>
        <w:pStyle w:val="Default"/>
        <w:spacing w:after="120"/>
        <w:rPr>
          <w:sz w:val="23"/>
          <w:szCs w:val="23"/>
          <w:lang w:val="sk-SK"/>
        </w:rPr>
      </w:pPr>
      <w:r w:rsidRPr="00BB763C">
        <w:rPr>
          <w:sz w:val="23"/>
          <w:szCs w:val="23"/>
          <w:lang w:val="sk-SK"/>
        </w:rPr>
        <w:t xml:space="preserve">Táto </w:t>
      </w:r>
      <w:r w:rsidRPr="00BB763C">
        <w:rPr>
          <w:b/>
          <w:sz w:val="23"/>
          <w:szCs w:val="23"/>
          <w:lang w:val="sk-SK"/>
        </w:rPr>
        <w:t>dohoda</w:t>
      </w:r>
      <w:r w:rsidRPr="00BB763C">
        <w:rPr>
          <w:sz w:val="23"/>
          <w:szCs w:val="23"/>
          <w:lang w:val="sk-SK"/>
        </w:rPr>
        <w:t xml:space="preserve"> (ďalej len „dohoda“) sa uzatvára </w:t>
      </w:r>
      <w:r w:rsidRPr="00BB763C">
        <w:rPr>
          <w:b/>
          <w:sz w:val="23"/>
          <w:szCs w:val="23"/>
          <w:lang w:val="sk-SK"/>
        </w:rPr>
        <w:t>medzi</w:t>
      </w:r>
      <w:r w:rsidRPr="00BB763C">
        <w:rPr>
          <w:sz w:val="23"/>
          <w:szCs w:val="23"/>
          <w:lang w:val="sk-SK"/>
        </w:rPr>
        <w:t xml:space="preserve"> týmito stranami:</w:t>
      </w:r>
    </w:p>
    <w:p w14:paraId="2749E2FB" w14:textId="77777777" w:rsidR="00F65175" w:rsidRPr="00B53B65" w:rsidRDefault="00F65175" w:rsidP="00AF3D17">
      <w:pPr>
        <w:spacing w:after="120"/>
        <w:jc w:val="both"/>
        <w:rPr>
          <w:b/>
          <w:bCs/>
          <w:sz w:val="23"/>
          <w:szCs w:val="23"/>
          <w:lang w:val="sk-SK"/>
        </w:rPr>
      </w:pPr>
      <w:r w:rsidRPr="00B53B65">
        <w:rPr>
          <w:b/>
          <w:bCs/>
          <w:sz w:val="23"/>
          <w:szCs w:val="23"/>
          <w:lang w:val="sk-SK"/>
        </w:rPr>
        <w:t>na jednej strane,</w:t>
      </w:r>
    </w:p>
    <w:p w14:paraId="5895790B" w14:textId="77777777" w:rsidR="00F65175" w:rsidRPr="00BB763C" w:rsidRDefault="00F65175" w:rsidP="00AF3D17">
      <w:pPr>
        <w:pStyle w:val="Default"/>
        <w:spacing w:after="120"/>
        <w:rPr>
          <w:lang w:val="sk-SK"/>
        </w:rPr>
      </w:pPr>
      <w:r w:rsidRPr="00BB763C">
        <w:rPr>
          <w:b/>
          <w:bCs/>
          <w:sz w:val="23"/>
          <w:szCs w:val="23"/>
          <w:lang w:val="sk-SK"/>
        </w:rPr>
        <w:t>organizáciou</w:t>
      </w:r>
      <w:r w:rsidRPr="00BB763C">
        <w:rPr>
          <w:sz w:val="23"/>
          <w:szCs w:val="23"/>
          <w:lang w:val="sk-SK"/>
        </w:rPr>
        <w:t xml:space="preserve"> (ďalej len „organizácia“),</w:t>
      </w:r>
    </w:p>
    <w:p w14:paraId="79518E3C" w14:textId="77777777" w:rsidR="00F65175" w:rsidRPr="00BB763C" w:rsidRDefault="00F65175" w:rsidP="00AF3D17">
      <w:pPr>
        <w:spacing w:after="120"/>
        <w:rPr>
          <w:sz w:val="24"/>
          <w:szCs w:val="24"/>
          <w:highlight w:val="lightGray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celý oficiálny názov vysielajúcej organizácie</w:t>
      </w:r>
      <w:r w:rsidRPr="00BB763C">
        <w:rPr>
          <w:sz w:val="24"/>
          <w:szCs w:val="24"/>
          <w:lang w:val="sk-SK"/>
        </w:rPr>
        <w:t>]</w:t>
      </w:r>
    </w:p>
    <w:p w14:paraId="48CA7B93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oficiálna právna forma vysielajúcej organizácie</w:t>
      </w:r>
      <w:r w:rsidRPr="00BB763C">
        <w:rPr>
          <w:sz w:val="24"/>
          <w:szCs w:val="24"/>
          <w:lang w:val="sk-SK"/>
        </w:rPr>
        <w:t xml:space="preserve">] </w:t>
      </w:r>
    </w:p>
    <w:p w14:paraId="1AF37FE9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IČO vysielajúcej organizácie</w:t>
      </w:r>
      <w:r w:rsidRPr="00BB763C">
        <w:rPr>
          <w:sz w:val="24"/>
          <w:szCs w:val="24"/>
          <w:lang w:val="sk-SK"/>
        </w:rPr>
        <w:t xml:space="preserve">] </w:t>
      </w:r>
    </w:p>
    <w:p w14:paraId="0A7EC864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oficiálna adresa vysielajúcej organizácie</w:t>
      </w:r>
      <w:r w:rsidRPr="00BB763C">
        <w:rPr>
          <w:sz w:val="24"/>
          <w:szCs w:val="24"/>
          <w:lang w:val="sk-SK"/>
        </w:rPr>
        <w:t xml:space="preserve">] </w:t>
      </w:r>
    </w:p>
    <w:p w14:paraId="3CDA6764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E-mail vysielajúcej organizácie</w:t>
      </w:r>
      <w:r w:rsidRPr="00BB763C">
        <w:rPr>
          <w:sz w:val="24"/>
          <w:szCs w:val="24"/>
          <w:lang w:val="sk-SK"/>
        </w:rPr>
        <w:t>]</w:t>
      </w:r>
    </w:p>
    <w:p w14:paraId="21BD309C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OID vysielajúcej organizácie</w:t>
      </w:r>
      <w:r w:rsidRPr="00BB763C">
        <w:rPr>
          <w:sz w:val="24"/>
          <w:szCs w:val="24"/>
          <w:lang w:val="sk-SK"/>
        </w:rPr>
        <w:t>],</w:t>
      </w:r>
    </w:p>
    <w:p w14:paraId="71FE9CDF" w14:textId="77777777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ktorú na účely podpisu tejto dohody zastupuje [</w:t>
      </w:r>
      <w:r w:rsidRPr="00BB763C">
        <w:rPr>
          <w:sz w:val="24"/>
          <w:szCs w:val="24"/>
          <w:highlight w:val="lightGray"/>
          <w:lang w:val="sk-SK"/>
        </w:rPr>
        <w:t>meno, priezvisko a funkcia</w:t>
      </w:r>
      <w:r w:rsidRPr="00BB763C">
        <w:rPr>
          <w:sz w:val="24"/>
          <w:szCs w:val="24"/>
          <w:lang w:val="sk-SK"/>
        </w:rPr>
        <w:t xml:space="preserve">] </w:t>
      </w:r>
    </w:p>
    <w:p w14:paraId="4FD50CCC" w14:textId="77777777" w:rsidR="00F65175" w:rsidRPr="00BB763C" w:rsidRDefault="00F65175" w:rsidP="00AF3D17">
      <w:pPr>
        <w:spacing w:after="120"/>
        <w:jc w:val="both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a</w:t>
      </w:r>
    </w:p>
    <w:p w14:paraId="3B58DCA1" w14:textId="77777777" w:rsidR="00F65175" w:rsidRPr="00BB763C" w:rsidRDefault="00F65175" w:rsidP="00AF3D17">
      <w:pPr>
        <w:spacing w:after="120"/>
        <w:jc w:val="both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na strane druhej,</w:t>
      </w:r>
    </w:p>
    <w:p w14:paraId="5B14E341" w14:textId="77777777" w:rsidR="00F65175" w:rsidRPr="00BB763C" w:rsidRDefault="00F65175" w:rsidP="00AF3D17">
      <w:pPr>
        <w:spacing w:after="120"/>
        <w:jc w:val="both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účastník</w:t>
      </w:r>
    </w:p>
    <w:p w14:paraId="4B5F1B7D" w14:textId="47FDF6F6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lightGray"/>
          <w:lang w:val="sk-SK"/>
        </w:rPr>
        <w:t>meno a priezvisko účastníka</w:t>
      </w:r>
      <w:r w:rsidRPr="00BB763C">
        <w:rPr>
          <w:sz w:val="24"/>
          <w:szCs w:val="24"/>
          <w:lang w:val="sk-SK"/>
        </w:rPr>
        <w:t>]</w:t>
      </w:r>
      <w:r w:rsidR="00426458">
        <w:rPr>
          <w:sz w:val="24"/>
          <w:szCs w:val="24"/>
          <w:lang w:val="sk-SK"/>
        </w:rPr>
        <w:t xml:space="preserve">, </w:t>
      </w:r>
      <w:r w:rsidR="00C61EDF" w:rsidRPr="006632B9">
        <w:rPr>
          <w:sz w:val="24"/>
          <w:szCs w:val="24"/>
          <w:lang w:val="sk-SK"/>
        </w:rPr>
        <w:t>s bydliskom na adrese</w:t>
      </w:r>
      <w:r w:rsidR="00426458" w:rsidRPr="00BB763C">
        <w:rPr>
          <w:sz w:val="24"/>
          <w:szCs w:val="24"/>
          <w:lang w:val="sk-SK"/>
        </w:rPr>
        <w:t>: [</w:t>
      </w:r>
      <w:r w:rsidR="00426458" w:rsidRPr="00BB763C">
        <w:rPr>
          <w:sz w:val="24"/>
          <w:szCs w:val="24"/>
          <w:highlight w:val="lightGray"/>
          <w:lang w:val="sk-SK"/>
        </w:rPr>
        <w:t>úplná oficiálna adresa</w:t>
      </w:r>
      <w:r w:rsidR="00426458" w:rsidRPr="00BB763C">
        <w:rPr>
          <w:sz w:val="24"/>
          <w:szCs w:val="24"/>
          <w:lang w:val="sk-SK"/>
        </w:rPr>
        <w:t>]</w:t>
      </w:r>
    </w:p>
    <w:p w14:paraId="1AAE7350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Dátum narodenia:</w:t>
      </w:r>
      <w:r>
        <w:rPr>
          <w:sz w:val="24"/>
          <w:szCs w:val="24"/>
          <w:lang w:val="sk-SK"/>
        </w:rPr>
        <w:t xml:space="preserve"> </w:t>
      </w:r>
    </w:p>
    <w:p w14:paraId="29CDA726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Telefón:</w:t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lang w:val="sk-SK"/>
        </w:rPr>
        <w:tab/>
      </w:r>
    </w:p>
    <w:p w14:paraId="5192299B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E-mail:</w:t>
      </w:r>
    </w:p>
    <w:p w14:paraId="6F53001D" w14:textId="0752A4B2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lastRenderedPageBreak/>
        <w:t>[Možnosť pre účastníkov, ktorí získa</w:t>
      </w:r>
      <w:r w:rsidR="00D74BF0">
        <w:rPr>
          <w:i/>
          <w:color w:val="4AA55B"/>
          <w:sz w:val="24"/>
          <w:szCs w:val="24"/>
          <w:lang w:val="sk-SK"/>
        </w:rPr>
        <w:t>vajú</w:t>
      </w:r>
      <w:r w:rsidRPr="00BB763C">
        <w:rPr>
          <w:i/>
          <w:color w:val="4AA55B"/>
          <w:sz w:val="24"/>
          <w:szCs w:val="24"/>
          <w:lang w:val="sk-SK"/>
        </w:rPr>
        <w:t xml:space="preserve"> finančnú podporu z</w:t>
      </w:r>
      <w:r>
        <w:rPr>
          <w:i/>
          <w:color w:val="4AA55B"/>
          <w:sz w:val="24"/>
          <w:szCs w:val="24"/>
          <w:lang w:val="sk-SK"/>
        </w:rPr>
        <w:t xml:space="preserve"> grantu</w:t>
      </w:r>
      <w:r w:rsidRPr="00BB763C">
        <w:rPr>
          <w:i/>
          <w:color w:val="4AA55B"/>
          <w:sz w:val="24"/>
          <w:szCs w:val="24"/>
          <w:lang w:val="sk-SK"/>
        </w:rPr>
        <w:t xml:space="preserve"> Erasmus+, s výnimkou tých, ktorých sa týka </w:t>
      </w:r>
      <w:r>
        <w:rPr>
          <w:i/>
          <w:color w:val="4AA55B"/>
          <w:sz w:val="24"/>
          <w:szCs w:val="24"/>
          <w:lang w:val="sk-SK"/>
        </w:rPr>
        <w:t>Č</w:t>
      </w:r>
      <w:r w:rsidRPr="00BB763C">
        <w:rPr>
          <w:i/>
          <w:color w:val="4AA55B"/>
          <w:sz w:val="24"/>
          <w:szCs w:val="24"/>
          <w:lang w:val="sk-SK"/>
        </w:rPr>
        <w:t>lánok 3.4, možnosť 2:</w:t>
      </w:r>
    </w:p>
    <w:p w14:paraId="5E384C73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Bankový účet, na ktorý bude poukázaná finančná podpora:</w:t>
      </w:r>
    </w:p>
    <w:p w14:paraId="30D9B19E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Držiteľ bankového účtu: </w:t>
      </w:r>
    </w:p>
    <w:p w14:paraId="2A7FCC12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Názov banky: </w:t>
      </w:r>
    </w:p>
    <w:p w14:paraId="03C4A7EF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Clearing/BIC/SWIFT číslo:</w:t>
      </w:r>
      <w:r>
        <w:rPr>
          <w:sz w:val="24"/>
          <w:szCs w:val="24"/>
          <w:lang w:val="sk-SK"/>
        </w:rPr>
        <w:t xml:space="preserve"> </w:t>
      </w:r>
    </w:p>
    <w:p w14:paraId="2A6B23B0" w14:textId="77777777" w:rsidR="00F65175" w:rsidRPr="00BB763C" w:rsidRDefault="00F65175" w:rsidP="00AF3D17">
      <w:pPr>
        <w:spacing w:after="120"/>
        <w:rPr>
          <w:i/>
          <w:color w:val="4AA55B"/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Účet/IBAN číslo:</w:t>
      </w:r>
      <w:r>
        <w:rPr>
          <w:sz w:val="24"/>
          <w:szCs w:val="24"/>
          <w:lang w:val="sk-SK"/>
        </w:rPr>
        <w:t xml:space="preserve"> 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6B44E2B0" w14:textId="77777777" w:rsidR="00F65175" w:rsidRPr="00BB763C" w:rsidRDefault="00F65175" w:rsidP="00AF3D17">
      <w:pPr>
        <w:spacing w:after="120"/>
        <w:rPr>
          <w:sz w:val="24"/>
          <w:szCs w:val="24"/>
          <w:lang w:val="sk-SK"/>
        </w:rPr>
      </w:pPr>
    </w:p>
    <w:p w14:paraId="4CB96C47" w14:textId="77777777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Vyššie uvedené strany sa dohodli na podpise tejto dohody. </w:t>
      </w:r>
    </w:p>
    <w:p w14:paraId="007BC0D4" w14:textId="77777777" w:rsidR="00F65175" w:rsidRPr="00BB763C" w:rsidRDefault="00F65175" w:rsidP="00AF3D17">
      <w:pPr>
        <w:spacing w:after="1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Dohoda pozostáva z týchto častí:</w:t>
      </w:r>
    </w:p>
    <w:p w14:paraId="26A1411C" w14:textId="77777777" w:rsidR="00F65175" w:rsidRPr="00BB763C" w:rsidRDefault="00F65175" w:rsidP="00AF3D17">
      <w:pPr>
        <w:spacing w:after="120"/>
        <w:ind w:firstLine="7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Osobitné podmienky</w:t>
      </w:r>
    </w:p>
    <w:p w14:paraId="134B9C94" w14:textId="77777777" w:rsidR="00F65175" w:rsidRPr="00BB763C" w:rsidRDefault="00F65175" w:rsidP="00AF3D17">
      <w:pPr>
        <w:spacing w:after="120"/>
        <w:ind w:firstLine="720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Príloha: Erasmus+ Dohoda o mobilite</w:t>
      </w:r>
      <w:r w:rsidRPr="001300FE">
        <w:rPr>
          <w:vertAlign w:val="superscript"/>
          <w:lang w:val="sk-SK"/>
        </w:rPr>
        <w:footnoteReference w:id="1"/>
      </w:r>
    </w:p>
    <w:p w14:paraId="56C28ABB" w14:textId="77777777" w:rsidR="00F65175" w:rsidRPr="00BB763C" w:rsidRDefault="00F65175" w:rsidP="00AF3D17">
      <w:p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Ustanovenia v osobitných podmienkach majú prednosť pred ustanoveniami Prílohy.</w:t>
      </w:r>
    </w:p>
    <w:p w14:paraId="00510988" w14:textId="77777777" w:rsidR="00F65175" w:rsidRPr="00BB763C" w:rsidRDefault="00F65175" w:rsidP="00AF3D17">
      <w:pPr>
        <w:jc w:val="both"/>
        <w:rPr>
          <w:sz w:val="24"/>
          <w:szCs w:val="24"/>
          <w:highlight w:val="cyan"/>
          <w:lang w:val="sk-SK"/>
        </w:rPr>
      </w:pPr>
    </w:p>
    <w:p w14:paraId="3FE75D41" w14:textId="77777777" w:rsidR="00F65175" w:rsidRPr="00BB763C" w:rsidRDefault="00F65175" w:rsidP="00AF3D17">
      <w:pPr>
        <w:jc w:val="both"/>
        <w:rPr>
          <w:sz w:val="24"/>
          <w:szCs w:val="24"/>
          <w:highlight w:val="cyan"/>
          <w:lang w:val="sk-SK"/>
        </w:rPr>
      </w:pPr>
    </w:p>
    <w:p w14:paraId="29F15EF5" w14:textId="77777777" w:rsidR="00F65175" w:rsidRPr="00BB763C" w:rsidRDefault="00F65175" w:rsidP="00AF3D17">
      <w:pPr>
        <w:pStyle w:val="Heading6"/>
        <w:keepNext/>
        <w:keepLines/>
        <w:numPr>
          <w:ilvl w:val="0"/>
          <w:numId w:val="0"/>
        </w:numPr>
        <w:spacing w:before="0" w:after="20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  <w:t>OSOBITNÉ PODMIENKY</w:t>
      </w:r>
    </w:p>
    <w:p w14:paraId="2BD4A4C9" w14:textId="77777777" w:rsidR="00F65175" w:rsidRPr="00BB763C" w:rsidRDefault="00F65175" w:rsidP="00AF3D17">
      <w:pPr>
        <w:rPr>
          <w:rFonts w:eastAsiaTheme="majorEastAsia"/>
          <w:lang w:val="sk-SK" w:eastAsia="en-US"/>
        </w:rPr>
      </w:pPr>
    </w:p>
    <w:p w14:paraId="17C28D50" w14:textId="77777777" w:rsidR="00F65175" w:rsidRPr="00BB763C" w:rsidRDefault="00F65175" w:rsidP="00AF3D17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sk-SK"/>
        </w:rPr>
      </w:pPr>
      <w:r w:rsidRPr="00BB763C">
        <w:rPr>
          <w:b/>
          <w:bCs/>
          <w:iCs/>
          <w:caps/>
          <w:snapToGrid/>
          <w:szCs w:val="24"/>
          <w:lang w:val="sk-SK"/>
        </w:rPr>
        <w:t xml:space="preserve">ČLÁNOK 1 – PREDMET </w:t>
      </w:r>
      <w:r>
        <w:rPr>
          <w:b/>
          <w:bCs/>
          <w:iCs/>
          <w:caps/>
          <w:snapToGrid/>
          <w:szCs w:val="24"/>
          <w:lang w:val="sk-SK"/>
        </w:rPr>
        <w:t>dohody</w:t>
      </w:r>
      <w:r w:rsidRPr="00BB763C">
        <w:rPr>
          <w:b/>
          <w:bCs/>
          <w:iCs/>
          <w:caps/>
          <w:snapToGrid/>
          <w:szCs w:val="24"/>
          <w:lang w:val="sk-SK"/>
        </w:rPr>
        <w:t xml:space="preserve"> </w:t>
      </w:r>
    </w:p>
    <w:p w14:paraId="1DB3E4D2" w14:textId="77777777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Táto dohoda upravuje práva, povinnosti, požiadavky a podmienky týkajúce sa finančnej podpory udelenej na realizáciu mobilitnej aktivity v rámci programu Erasmus+.</w:t>
      </w:r>
    </w:p>
    <w:p w14:paraId="195E0CF4" w14:textId="77777777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Organizácia poskytne účastníkovi podporu na realizáciu mobilitnej aktivity. </w:t>
      </w:r>
    </w:p>
    <w:p w14:paraId="4823BD1D" w14:textId="2F48F216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Účastník súhlasí s podporou alebo poskytnutím služieb stanovený</w:t>
      </w:r>
      <w:r w:rsidR="0061305D">
        <w:rPr>
          <w:sz w:val="24"/>
          <w:szCs w:val="24"/>
          <w:lang w:val="sk-SK"/>
        </w:rPr>
        <w:t>mi</w:t>
      </w:r>
      <w:r w:rsidRPr="00BB763C">
        <w:rPr>
          <w:sz w:val="24"/>
          <w:szCs w:val="24"/>
          <w:lang w:val="sk-SK"/>
        </w:rPr>
        <w:t xml:space="preserve"> v </w:t>
      </w:r>
      <w:r>
        <w:rPr>
          <w:sz w:val="24"/>
          <w:szCs w:val="24"/>
          <w:lang w:val="sk-SK"/>
        </w:rPr>
        <w:t>Č</w:t>
      </w:r>
      <w:r w:rsidRPr="00BB763C">
        <w:rPr>
          <w:sz w:val="24"/>
          <w:szCs w:val="24"/>
          <w:lang w:val="sk-SK"/>
        </w:rPr>
        <w:t xml:space="preserve">lánku 3 a zaväzuje sa realizovať mobilitu v súlade s popisom uvedeným v Prílohe. </w:t>
      </w:r>
    </w:p>
    <w:p w14:paraId="1E1ADE86" w14:textId="78D22F48" w:rsidR="00F65175" w:rsidRPr="00BB763C" w:rsidRDefault="00F65175" w:rsidP="00AF3D17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Akékoľvek dodatky k tejto </w:t>
      </w:r>
      <w:r>
        <w:rPr>
          <w:sz w:val="24"/>
          <w:szCs w:val="24"/>
          <w:lang w:val="sk-SK"/>
        </w:rPr>
        <w:t>dohode</w:t>
      </w:r>
      <w:r w:rsidRPr="00BB763C">
        <w:rPr>
          <w:sz w:val="24"/>
          <w:szCs w:val="24"/>
          <w:lang w:val="sk-SK"/>
        </w:rPr>
        <w:t xml:space="preserve"> musia byť vyžiadané a odsúhlasené oboma stranami prostredníctvom oficiálneho oznámenia listom alebo e-mailom.</w:t>
      </w:r>
      <w:r w:rsidR="00C61EDF">
        <w:rPr>
          <w:sz w:val="24"/>
          <w:szCs w:val="24"/>
          <w:lang w:val="sk-SK"/>
        </w:rPr>
        <w:t xml:space="preserve"> </w:t>
      </w:r>
      <w:r w:rsidR="00C61EDF" w:rsidRPr="00FA130E">
        <w:rPr>
          <w:sz w:val="24"/>
          <w:szCs w:val="24"/>
          <w:lang w:val="sk-SK"/>
        </w:rPr>
        <w:t>Dodatok nadobúda platnosť dňom podpisu (alebo potvrdenia) prijímajúcou stranou. Dodatok nadobúda účinnosť dňom nadobudnutia platnosti alebo iným dňom uvedeným v dodatku.</w:t>
      </w:r>
    </w:p>
    <w:p w14:paraId="07D77E1E" w14:textId="77777777" w:rsidR="00F65175" w:rsidRPr="00BB763C" w:rsidRDefault="00F65175" w:rsidP="00AF3D17">
      <w:pPr>
        <w:ind w:hanging="567"/>
        <w:jc w:val="both"/>
        <w:rPr>
          <w:lang w:val="sk-SK"/>
        </w:rPr>
      </w:pPr>
    </w:p>
    <w:p w14:paraId="710E0AA7" w14:textId="1BD08212" w:rsidR="00F65175" w:rsidRPr="00C602DF" w:rsidRDefault="00F65175" w:rsidP="00AF3D17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sk-SK"/>
        </w:rPr>
      </w:pPr>
      <w:r w:rsidRPr="00C602DF">
        <w:rPr>
          <w:b/>
          <w:bCs/>
          <w:iCs/>
          <w:caps/>
          <w:snapToGrid/>
          <w:szCs w:val="24"/>
          <w:lang w:val="sk-SK"/>
        </w:rPr>
        <w:t xml:space="preserve">ČLÁNOK 2 – TRVANIE </w:t>
      </w:r>
      <w:r w:rsidR="00B80CA8">
        <w:rPr>
          <w:b/>
          <w:bCs/>
          <w:iCs/>
          <w:caps/>
          <w:snapToGrid/>
          <w:szCs w:val="24"/>
          <w:lang w:val="sk-SK"/>
        </w:rPr>
        <w:t xml:space="preserve">A </w:t>
      </w:r>
      <w:r w:rsidR="00B80CA8" w:rsidRPr="00B80CA8">
        <w:rPr>
          <w:b/>
          <w:bCs/>
          <w:iCs/>
          <w:caps/>
          <w:snapToGrid/>
          <w:szCs w:val="24"/>
          <w:lang w:val="sk-SK"/>
        </w:rPr>
        <w:t>DÁTUM ZAČIATKU</w:t>
      </w:r>
    </w:p>
    <w:p w14:paraId="42BBACFE" w14:textId="77777777" w:rsidR="00F65175" w:rsidRPr="00BB763C" w:rsidRDefault="00F65175" w:rsidP="00AF3D17">
      <w:pPr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2.1</w:t>
      </w:r>
      <w:r w:rsidRPr="00BB763C">
        <w:rPr>
          <w:sz w:val="24"/>
          <w:szCs w:val="24"/>
          <w:lang w:val="sk-SK"/>
        </w:rPr>
        <w:tab/>
        <w:t xml:space="preserve">Táto </w:t>
      </w:r>
      <w:r>
        <w:rPr>
          <w:sz w:val="24"/>
          <w:szCs w:val="24"/>
          <w:lang w:val="sk-SK"/>
        </w:rPr>
        <w:t>dohoda</w:t>
      </w:r>
      <w:r w:rsidRPr="00BB763C">
        <w:rPr>
          <w:sz w:val="24"/>
          <w:szCs w:val="24"/>
          <w:lang w:val="sk-SK"/>
        </w:rPr>
        <w:t xml:space="preserve"> nadobúda platnosť a účinnosť dňom jej podpisu poslednou z oboch strán</w:t>
      </w:r>
      <w:r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>.</w:t>
      </w:r>
    </w:p>
    <w:p w14:paraId="34E85DB9" w14:textId="45F8D488" w:rsidR="00F65175" w:rsidRPr="00BB763C" w:rsidRDefault="00F65175" w:rsidP="00AF3D17">
      <w:pPr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2.2</w:t>
      </w:r>
      <w:r w:rsidRPr="00BB763C">
        <w:rPr>
          <w:sz w:val="24"/>
          <w:szCs w:val="24"/>
          <w:lang w:val="sk-SK"/>
        </w:rPr>
        <w:tab/>
        <w:t xml:space="preserve">Dohoda pokrýva obdobie od </w:t>
      </w:r>
      <w:r w:rsidRPr="00BB763C">
        <w:rPr>
          <w:sz w:val="24"/>
          <w:szCs w:val="24"/>
          <w:highlight w:val="lightGray"/>
          <w:lang w:val="sk-SK"/>
        </w:rPr>
        <w:t>[dátum]</w:t>
      </w:r>
      <w:r w:rsidRPr="00BB763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</w:t>
      </w:r>
      <w:r w:rsidRPr="00BB763C">
        <w:rPr>
          <w:sz w:val="24"/>
          <w:szCs w:val="24"/>
          <w:lang w:val="sk-SK"/>
        </w:rPr>
        <w:t xml:space="preserve">o </w:t>
      </w:r>
      <w:r w:rsidRPr="00BB763C">
        <w:rPr>
          <w:sz w:val="24"/>
          <w:szCs w:val="24"/>
          <w:highlight w:val="lightGray"/>
          <w:lang w:val="sk-SK"/>
        </w:rPr>
        <w:t>[dátum]</w:t>
      </w: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yellow"/>
          <w:lang w:val="sk-SK"/>
        </w:rPr>
        <w:t>toto obdobie zahŕňa fyzické aj virtuálne časti mobility, uvedené v Prílohe, ako aj dni na cestu</w:t>
      </w:r>
      <w:r w:rsidRPr="00BB763C">
        <w:rPr>
          <w:sz w:val="24"/>
          <w:szCs w:val="24"/>
          <w:lang w:val="sk-SK"/>
        </w:rPr>
        <w:t>]</w:t>
      </w:r>
      <w:r w:rsidR="00B80CA8" w:rsidRPr="00B80CA8">
        <w:rPr>
          <w:sz w:val="24"/>
          <w:szCs w:val="24"/>
          <w:lang w:val="sk-SK"/>
        </w:rPr>
        <w:t xml:space="preserve"> </w:t>
      </w:r>
      <w:r w:rsidR="00B80CA8" w:rsidRPr="006632B9">
        <w:rPr>
          <w:sz w:val="24"/>
          <w:szCs w:val="24"/>
          <w:lang w:val="sk-SK"/>
        </w:rPr>
        <w:t>(podrobný časový harmonogram je uvedený v </w:t>
      </w:r>
      <w:r w:rsidR="00835C1C">
        <w:rPr>
          <w:sz w:val="24"/>
          <w:szCs w:val="24"/>
          <w:lang w:val="sk-SK"/>
        </w:rPr>
        <w:t>P</w:t>
      </w:r>
      <w:r w:rsidR="00B80CA8" w:rsidRPr="006632B9">
        <w:rPr>
          <w:sz w:val="24"/>
          <w:szCs w:val="24"/>
          <w:lang w:val="sk-SK"/>
        </w:rPr>
        <w:t>rílohe).</w:t>
      </w:r>
      <w:r w:rsidRPr="00BB763C">
        <w:rPr>
          <w:sz w:val="24"/>
          <w:szCs w:val="24"/>
          <w:lang w:val="sk-SK"/>
        </w:rPr>
        <w:t xml:space="preserve"> </w:t>
      </w:r>
    </w:p>
    <w:p w14:paraId="7584CEE3" w14:textId="77777777" w:rsidR="00F65175" w:rsidRPr="00BB763C" w:rsidRDefault="00F65175" w:rsidP="00AF3D17">
      <w:pPr>
        <w:pStyle w:val="Text1"/>
        <w:spacing w:after="0"/>
        <w:ind w:left="0"/>
        <w:rPr>
          <w:sz w:val="20"/>
          <w:u w:val="single"/>
          <w:lang w:val="sk-SK"/>
        </w:rPr>
      </w:pPr>
    </w:p>
    <w:p w14:paraId="0301CB76" w14:textId="77777777" w:rsidR="00F65175" w:rsidRPr="00C602DF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C602D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3 – FINANČNÁ PODPORA </w:t>
      </w:r>
    </w:p>
    <w:p w14:paraId="76E71E0B" w14:textId="58687918" w:rsidR="00F65175" w:rsidRPr="00BB763C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3.1</w:t>
      </w:r>
      <w:r w:rsidRPr="00BB763C">
        <w:rPr>
          <w:sz w:val="24"/>
          <w:szCs w:val="24"/>
          <w:lang w:val="sk-SK"/>
        </w:rPr>
        <w:tab/>
        <w:t>Výška finančnej podpory sa vypočíta na základe finančných pravidiel stanovených v Sprievodcovi programom Erasmus</w:t>
      </w:r>
      <w:r w:rsidRPr="00840122">
        <w:rPr>
          <w:sz w:val="24"/>
          <w:szCs w:val="24"/>
          <w:lang w:val="sk-SK"/>
        </w:rPr>
        <w:t>+ 202</w:t>
      </w:r>
      <w:r w:rsidR="00840122" w:rsidRPr="00840122">
        <w:rPr>
          <w:sz w:val="24"/>
          <w:szCs w:val="24"/>
          <w:lang w:val="sk-SK"/>
        </w:rPr>
        <w:t>4.</w:t>
      </w:r>
    </w:p>
    <w:p w14:paraId="1B788456" w14:textId="77777777" w:rsidR="00F65175" w:rsidRPr="00BB763C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3.2</w:t>
      </w:r>
      <w:r w:rsidRPr="00BB763C">
        <w:rPr>
          <w:sz w:val="24"/>
          <w:szCs w:val="24"/>
          <w:lang w:val="sk-SK"/>
        </w:rPr>
        <w:tab/>
        <w:t xml:space="preserve">Účastníkovi je pridelená finančná podpora z prostriedkov EÚ Erasmus+ na </w:t>
      </w:r>
      <w:r w:rsidRPr="00BB763C">
        <w:rPr>
          <w:sz w:val="24"/>
          <w:szCs w:val="24"/>
          <w:highlight w:val="lightGray"/>
          <w:lang w:val="sk-SK"/>
        </w:rPr>
        <w:t>[…]</w:t>
      </w:r>
      <w:r w:rsidRPr="00BB763C">
        <w:rPr>
          <w:sz w:val="24"/>
          <w:szCs w:val="24"/>
          <w:lang w:val="sk-SK"/>
        </w:rPr>
        <w:t xml:space="preserve"> dní [</w:t>
      </w:r>
      <w:r w:rsidRPr="00BB763C">
        <w:rPr>
          <w:sz w:val="24"/>
          <w:szCs w:val="24"/>
          <w:highlight w:val="yellow"/>
          <w:lang w:val="sk-SK"/>
        </w:rPr>
        <w:t>počet dní sa rovná trvaniu obdobia fyzickej mobility plus dn</w:t>
      </w:r>
      <w:r>
        <w:rPr>
          <w:sz w:val="24"/>
          <w:szCs w:val="24"/>
          <w:highlight w:val="yellow"/>
          <w:lang w:val="sk-SK"/>
        </w:rPr>
        <w:t>i</w:t>
      </w:r>
      <w:r w:rsidRPr="00BB763C">
        <w:rPr>
          <w:sz w:val="24"/>
          <w:szCs w:val="24"/>
          <w:highlight w:val="yellow"/>
          <w:lang w:val="sk-SK"/>
        </w:rPr>
        <w:t xml:space="preserve"> na cestu; ak účastník </w:t>
      </w:r>
      <w:r w:rsidRPr="00BB763C">
        <w:rPr>
          <w:sz w:val="24"/>
          <w:szCs w:val="24"/>
          <w:highlight w:val="yellow"/>
          <w:lang w:val="sk-SK"/>
        </w:rPr>
        <w:lastRenderedPageBreak/>
        <w:t>nebude poberať finančnú podporu na celú mobilitu alebo jej časť, počet dní sa adekvátne upraví]</w:t>
      </w:r>
      <w:r w:rsidRPr="00BB763C">
        <w:rPr>
          <w:sz w:val="24"/>
          <w:szCs w:val="24"/>
          <w:lang w:val="sk-SK"/>
        </w:rPr>
        <w:t>.</w:t>
      </w:r>
    </w:p>
    <w:p w14:paraId="184AC944" w14:textId="77777777" w:rsidR="00FD1245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3.3 </w:t>
      </w:r>
      <w:r w:rsidRPr="00BB763C">
        <w:rPr>
          <w:sz w:val="24"/>
          <w:szCs w:val="24"/>
          <w:lang w:val="sk-SK"/>
        </w:rPr>
        <w:tab/>
      </w:r>
      <w:r w:rsidR="00FD1245" w:rsidRPr="006632B9">
        <w:rPr>
          <w:sz w:val="24"/>
          <w:szCs w:val="24"/>
          <w:lang w:val="sk-SK"/>
        </w:rPr>
        <w:t>Účastník môže podať žiadosť o predĺženie fyzickej mobility o </w:t>
      </w:r>
      <w:r w:rsidR="00FD1245" w:rsidRPr="006E6192">
        <w:rPr>
          <w:sz w:val="24"/>
          <w:szCs w:val="24"/>
          <w:highlight w:val="lightGray"/>
          <w:lang w:val="sk-SK"/>
        </w:rPr>
        <w:t>[...]</w:t>
      </w:r>
      <w:r w:rsidR="00FD1245" w:rsidRPr="006632B9">
        <w:rPr>
          <w:sz w:val="24"/>
          <w:szCs w:val="24"/>
          <w:lang w:val="sk-SK"/>
        </w:rPr>
        <w:t xml:space="preserve"> dní až do maximálnej dĺžky trvania aktivity stanovenej Sprievodcom programom Erasmus+ [</w:t>
      </w:r>
      <w:r w:rsidR="00FD1245" w:rsidRPr="006632B9">
        <w:rPr>
          <w:sz w:val="24"/>
          <w:szCs w:val="24"/>
          <w:highlight w:val="yellow"/>
          <w:lang w:val="sk-SK"/>
        </w:rPr>
        <w:t>vyplní prijímateľ na základe pravidiel stanovených v Sprievodcovi programom Erasmus+]</w:t>
      </w:r>
      <w:r w:rsidR="00FD1245" w:rsidRPr="006632B9">
        <w:rPr>
          <w:sz w:val="24"/>
          <w:szCs w:val="24"/>
          <w:lang w:val="sk-SK"/>
        </w:rPr>
        <w:t>. Ak organizácia písomne súhlasí s predĺžením trvania mobility, musí byť vystavený dodatok k dohode.</w:t>
      </w:r>
    </w:p>
    <w:p w14:paraId="489D3191" w14:textId="77777777" w:rsidR="00F65175" w:rsidRPr="00BB763C" w:rsidRDefault="00F65175" w:rsidP="00AF3D17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3.4</w:t>
      </w:r>
      <w:r w:rsidRPr="00BB763C">
        <w:rPr>
          <w:sz w:val="24"/>
          <w:szCs w:val="24"/>
          <w:lang w:val="sk-SK"/>
        </w:rPr>
        <w:tab/>
      </w:r>
      <w:r w:rsidRPr="00BB763C">
        <w:rPr>
          <w:i/>
          <w:color w:val="4AA55B"/>
          <w:sz w:val="24"/>
          <w:szCs w:val="24"/>
          <w:lang w:val="sk-SK"/>
        </w:rPr>
        <w:t>[Možnosť 1</w:t>
      </w:r>
    </w:p>
    <w:p w14:paraId="518351A1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Organizácia poskytne účastníkovi podporu formou vyplatenia sumy grantu vo výške </w:t>
      </w:r>
      <w:r w:rsidRPr="00BB763C">
        <w:rPr>
          <w:sz w:val="24"/>
          <w:szCs w:val="24"/>
          <w:highlight w:val="lightGray"/>
          <w:lang w:val="sk-SK"/>
        </w:rPr>
        <w:t>[…]</w:t>
      </w:r>
      <w:r w:rsidRPr="00BB763C">
        <w:rPr>
          <w:sz w:val="24"/>
          <w:szCs w:val="24"/>
          <w:lang w:val="sk-SK"/>
        </w:rPr>
        <w:t xml:space="preserve"> eur.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35DF720B" w14:textId="77777777" w:rsidR="00F65175" w:rsidRPr="00BB763C" w:rsidRDefault="00F65175" w:rsidP="00AF3D17">
      <w:pPr>
        <w:spacing w:after="120"/>
        <w:ind w:left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 xml:space="preserve">[Možnosť 2 </w:t>
      </w:r>
    </w:p>
    <w:p w14:paraId="5826E0B1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Organizácia zabezpečí účastníkovi požadovanú podporu priamym uhradením príslušných služieb. Organizácia je povinná zaručiť, že toto priame poskytnutie služieb bude spĺňať nevyhnutné štandardy kvality a bezpečnosti.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6686D831" w14:textId="77777777" w:rsidR="00F65175" w:rsidRPr="00BB763C" w:rsidRDefault="00F65175" w:rsidP="00AF3D17">
      <w:pPr>
        <w:spacing w:after="120"/>
        <w:ind w:left="567"/>
        <w:jc w:val="both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[Možnosť 3</w:t>
      </w:r>
    </w:p>
    <w:p w14:paraId="5E20AD3C" w14:textId="77777777" w:rsidR="00F65175" w:rsidRPr="0035783F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35783F">
        <w:rPr>
          <w:sz w:val="24"/>
          <w:szCs w:val="24"/>
          <w:lang w:val="sk-SK"/>
        </w:rPr>
        <w:t xml:space="preserve">Organizácia zabezpečí účastníkovi požadovanú podporu formou úhrady čiastky [...] </w:t>
      </w:r>
      <w:r w:rsidRPr="00BB763C">
        <w:rPr>
          <w:sz w:val="24"/>
          <w:szCs w:val="24"/>
          <w:lang w:val="sk-SK"/>
        </w:rPr>
        <w:t>eur</w:t>
      </w:r>
      <w:r w:rsidRPr="0035783F">
        <w:rPr>
          <w:sz w:val="24"/>
          <w:szCs w:val="24"/>
          <w:lang w:val="sk-SK"/>
        </w:rPr>
        <w:t xml:space="preserve"> a formou priameho zabezpečenia [</w:t>
      </w:r>
      <w:r w:rsidRPr="0035783F">
        <w:rPr>
          <w:sz w:val="24"/>
          <w:szCs w:val="24"/>
          <w:highlight w:val="lightGray"/>
          <w:lang w:val="sk-SK"/>
        </w:rPr>
        <w:t>cestovných nákladov/individuálnej podpory/jazykovej podpory/poplatkov za kurz/podporou inklúzie</w:t>
      </w:r>
      <w:r w:rsidRPr="00BB763C">
        <w:rPr>
          <w:sz w:val="24"/>
          <w:szCs w:val="24"/>
          <w:lang w:val="sk-SK"/>
        </w:rPr>
        <w:t>]</w:t>
      </w:r>
      <w:r w:rsidRPr="0035783F">
        <w:rPr>
          <w:sz w:val="24"/>
          <w:szCs w:val="24"/>
          <w:lang w:val="sk-SK"/>
        </w:rPr>
        <w:t xml:space="preserve">. </w:t>
      </w:r>
    </w:p>
    <w:p w14:paraId="26A2C40B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Organizácia je povinná zaručiť, že toto priame poskytnutie služieb bude spĺňať nevyhnutné štandardy kvality a bezpečnosti.</w:t>
      </w:r>
      <w:r w:rsidRPr="00BB763C">
        <w:rPr>
          <w:i/>
          <w:color w:val="4AA55B"/>
          <w:sz w:val="24"/>
          <w:szCs w:val="24"/>
          <w:lang w:val="sk-SK"/>
        </w:rPr>
        <w:t>]</w:t>
      </w:r>
      <w:r w:rsidRPr="00BB763C">
        <w:rPr>
          <w:sz w:val="24"/>
          <w:szCs w:val="24"/>
          <w:lang w:val="sk-SK"/>
        </w:rPr>
        <w:t xml:space="preserve"> </w:t>
      </w:r>
    </w:p>
    <w:p w14:paraId="4D47AD64" w14:textId="77777777" w:rsidR="00F65175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3.5 </w:t>
      </w:r>
      <w:r w:rsidRPr="00BB763C">
        <w:rPr>
          <w:sz w:val="24"/>
          <w:szCs w:val="24"/>
          <w:lang w:val="sk-SK"/>
        </w:rPr>
        <w:tab/>
        <w:t>Účastník má nárok na refundovanie 100% oprávnených nákladov na podporu inklúzie. Preplatenie nákladov musí byť založené na podporných dokumentoch predložených účastníkom.</w:t>
      </w:r>
    </w:p>
    <w:p w14:paraId="38ADF673" w14:textId="77777777" w:rsidR="001227CF" w:rsidRPr="00BB763C" w:rsidRDefault="001227CF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</w:p>
    <w:p w14:paraId="219C7A4E" w14:textId="77777777" w:rsidR="001227CF" w:rsidRPr="006632B9" w:rsidRDefault="001227CF" w:rsidP="00AF3D17">
      <w:pPr>
        <w:pStyle w:val="Heading1"/>
        <w:numPr>
          <w:ilvl w:val="0"/>
          <w:numId w:val="0"/>
        </w:numPr>
        <w:spacing w:before="0"/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4 - OPRÁVNENOSŤ NÁKLADOV </w:t>
      </w:r>
    </w:p>
    <w:p w14:paraId="0B0CD9A2" w14:textId="77777777" w:rsidR="001227CF" w:rsidRPr="006632B9" w:rsidRDefault="001227CF" w:rsidP="00AF3D17">
      <w:pPr>
        <w:pStyle w:val="Heading4"/>
        <w:keepLines/>
        <w:spacing w:after="200"/>
        <w:ind w:left="567" w:right="30" w:hanging="589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4.1.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Aby boli náklady oprávnené, musia byť skutočne využité alebo vytvorené účastníkom v období stanovenom v článku 2 a/alebo musia byť nevyhnutné na vykonávanie aktivity uvedenej v prílohe. Náklady </w:t>
      </w:r>
      <w:r w:rsidRPr="006632B9">
        <w:rPr>
          <w:lang w:val="sk-SK"/>
        </w:rPr>
        <w:t xml:space="preserve">musia byť v súlade s platnými vnútroštátnymi daňovými a pracovnoprávnymi predpismi a právnymi predpismi týkajúcimi sa sociálneho zabezpečenia . </w:t>
      </w:r>
    </w:p>
    <w:p w14:paraId="0705C06C" w14:textId="77777777" w:rsidR="001227CF" w:rsidRPr="006632B9" w:rsidRDefault="001227CF" w:rsidP="00AF3D17">
      <w:pPr>
        <w:pStyle w:val="Heading4"/>
        <w:keepLines/>
        <w:spacing w:after="200"/>
        <w:ind w:left="567" w:right="30" w:hanging="567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4.2.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Pokiaľ ide o reálne náklady (napr. </w:t>
      </w:r>
      <w:r>
        <w:rPr>
          <w:rFonts w:eastAsiaTheme="majorEastAsia"/>
          <w:iCs/>
          <w:snapToGrid/>
          <w:szCs w:val="22"/>
          <w:lang w:val="sk-SK" w:eastAsia="en-US"/>
        </w:rPr>
        <w:t>p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>odpora inklúzie), musia byť založené na podporných dokumentoch, ako sú faktúry, príjmové doklady atď.</w:t>
      </w:r>
    </w:p>
    <w:p w14:paraId="02B394ED" w14:textId="77777777" w:rsidR="001227CF" w:rsidRPr="006632B9" w:rsidRDefault="001227CF" w:rsidP="00AF3D17">
      <w:pPr>
        <w:pStyle w:val="Heading4"/>
        <w:keepLines/>
        <w:spacing w:after="200"/>
        <w:ind w:left="567" w:right="30" w:hanging="567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4.3.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Finančná podpora sa nesmie použiť na pokrytie nákladov na aktivity, ktoré už boli financované z prostriedkov Európskej únie. Je však zlučiteľná s akýmkoľvek iným zdrojom financovania vrátane platu, ktorý by účastník mohol dostávať za stáž alebo pedagogickú činnosť, alebo za akúkoľvek prácu mimo svojich činností v rámci mobility, pokiaľ vykonáva aktivity uvedené v prílohe 1. </w:t>
      </w:r>
    </w:p>
    <w:p w14:paraId="3E650996" w14:textId="77777777" w:rsidR="001227CF" w:rsidRPr="006632B9" w:rsidRDefault="001227CF" w:rsidP="00AF3D17">
      <w:pPr>
        <w:pStyle w:val="Heading4"/>
        <w:keepLines/>
        <w:spacing w:after="200"/>
        <w:ind w:left="567" w:right="30" w:hanging="589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4.4.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Účastník nemôže žiadať o preplatenie kurzových strát alebo bankových nákladov účtovaných bankou účastníka za prevody z vysielajúcej organizácie. </w:t>
      </w:r>
    </w:p>
    <w:p w14:paraId="02D1FD59" w14:textId="77777777" w:rsidR="00F65175" w:rsidRPr="00BB763C" w:rsidRDefault="00F65175" w:rsidP="00AF3D17">
      <w:pPr>
        <w:ind w:left="567" w:hanging="567"/>
        <w:jc w:val="both"/>
        <w:rPr>
          <w:lang w:val="sk-SK"/>
        </w:rPr>
      </w:pPr>
    </w:p>
    <w:p w14:paraId="4CF0E0AD" w14:textId="62A9C57F" w:rsidR="00F65175" w:rsidRPr="00970177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97017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1227C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5</w:t>
      </w:r>
      <w:r w:rsidRPr="0097017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PODMIENKY PLATBY</w:t>
      </w:r>
    </w:p>
    <w:p w14:paraId="4FE8202B" w14:textId="77777777" w:rsidR="00F65175" w:rsidRPr="00BB763C" w:rsidRDefault="00F65175" w:rsidP="00AF3D17">
      <w:pPr>
        <w:spacing w:after="120"/>
        <w:ind w:left="567" w:hanging="567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[V prípade výberu možností 1 alebo</w:t>
      </w:r>
      <w:r>
        <w:rPr>
          <w:i/>
          <w:color w:val="4AA55B"/>
          <w:sz w:val="24"/>
          <w:szCs w:val="24"/>
          <w:lang w:val="sk-SK"/>
        </w:rPr>
        <w:t xml:space="preserve"> </w:t>
      </w:r>
      <w:r w:rsidRPr="00BB763C">
        <w:rPr>
          <w:i/>
          <w:color w:val="4AA55B"/>
          <w:sz w:val="24"/>
          <w:szCs w:val="24"/>
          <w:lang w:val="sk-SK"/>
        </w:rPr>
        <w:t>3 v Článku 3.4</w:t>
      </w:r>
    </w:p>
    <w:p w14:paraId="172701DE" w14:textId="63983439" w:rsidR="00F65175" w:rsidRPr="00BB763C" w:rsidRDefault="001227CF" w:rsidP="00AF3D17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5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 xml:space="preserve">Do 30 kalendárnych dní od podpísania </w:t>
      </w:r>
      <w:r w:rsidR="00F65175">
        <w:rPr>
          <w:sz w:val="24"/>
          <w:szCs w:val="24"/>
          <w:lang w:val="sk-SK"/>
        </w:rPr>
        <w:t>dohody</w:t>
      </w:r>
      <w:r w:rsidR="00F65175" w:rsidRPr="00BB763C">
        <w:rPr>
          <w:sz w:val="24"/>
          <w:szCs w:val="24"/>
          <w:lang w:val="sk-SK"/>
        </w:rPr>
        <w:t xml:space="preserve"> oboma stranami alebo na základe potvrdenia o príchode a nie neskôr ako do začiatku mobility uvedenom v článku 2.2 bude </w:t>
      </w:r>
      <w:r w:rsidR="00F65175" w:rsidRPr="00BB763C">
        <w:rPr>
          <w:sz w:val="24"/>
          <w:szCs w:val="24"/>
          <w:lang w:val="sk-SK"/>
        </w:rPr>
        <w:lastRenderedPageBreak/>
        <w:t xml:space="preserve">účastníkovi zaslaná čiastka </w:t>
      </w:r>
      <w:proofErr w:type="spellStart"/>
      <w:r w:rsidR="00F65175" w:rsidRPr="00BB763C">
        <w:rPr>
          <w:sz w:val="24"/>
          <w:szCs w:val="24"/>
          <w:lang w:val="sk-SK"/>
        </w:rPr>
        <w:t>predfinancovania</w:t>
      </w:r>
      <w:proofErr w:type="spellEnd"/>
      <w:r w:rsidR="00F65175" w:rsidRPr="00BB763C">
        <w:rPr>
          <w:sz w:val="24"/>
          <w:szCs w:val="24"/>
          <w:lang w:val="sk-SK"/>
        </w:rPr>
        <w:t xml:space="preserve"> vo výške </w:t>
      </w:r>
      <w:r w:rsidR="00F65175" w:rsidRPr="00BB763C">
        <w:rPr>
          <w:sz w:val="24"/>
          <w:szCs w:val="24"/>
          <w:highlight w:val="lightGray"/>
          <w:lang w:val="sk-SK"/>
        </w:rPr>
        <w:t>[…%]</w:t>
      </w:r>
      <w:r w:rsidR="00F65175" w:rsidRPr="00BB763C">
        <w:rPr>
          <w:sz w:val="24"/>
          <w:szCs w:val="24"/>
          <w:highlight w:val="yellow"/>
          <w:lang w:val="sk-SK"/>
        </w:rPr>
        <w:t xml:space="preserve"> [vysielajúca organizácia vyberie v rozpätí od 50% do 100%]</w:t>
      </w:r>
      <w:r w:rsidR="00F65175" w:rsidRPr="00BB763C">
        <w:rPr>
          <w:sz w:val="24"/>
          <w:szCs w:val="24"/>
          <w:lang w:val="sk-SK"/>
        </w:rPr>
        <w:t xml:space="preserve"> zo sumy stanovenej v </w:t>
      </w:r>
      <w:r w:rsidR="00F65175">
        <w:rPr>
          <w:sz w:val="24"/>
          <w:szCs w:val="24"/>
          <w:lang w:val="sk-SK"/>
        </w:rPr>
        <w:t>Č</w:t>
      </w:r>
      <w:r w:rsidR="00F65175" w:rsidRPr="00BB763C">
        <w:rPr>
          <w:sz w:val="24"/>
          <w:szCs w:val="24"/>
          <w:lang w:val="sk-SK"/>
        </w:rPr>
        <w:t xml:space="preserve">lánku 3. V prípade, že účastník neposkytne podporné dokumenty načas podľa rozvrhu vysielajúcej organizácie, môže byť neskoršia platba </w:t>
      </w:r>
      <w:proofErr w:type="spellStart"/>
      <w:r w:rsidR="00F65175" w:rsidRPr="00BB763C">
        <w:rPr>
          <w:sz w:val="24"/>
          <w:szCs w:val="24"/>
          <w:lang w:val="sk-SK"/>
        </w:rPr>
        <w:t>predfinancovania</w:t>
      </w:r>
      <w:proofErr w:type="spellEnd"/>
      <w:r w:rsidR="00F65175" w:rsidRPr="00BB763C">
        <w:rPr>
          <w:sz w:val="24"/>
          <w:szCs w:val="24"/>
          <w:lang w:val="sk-SK"/>
        </w:rPr>
        <w:t xml:space="preserve"> výnimočne</w:t>
      </w:r>
      <w:r w:rsidRPr="001227CF">
        <w:rPr>
          <w:sz w:val="24"/>
          <w:szCs w:val="24"/>
          <w:lang w:val="sk-SK"/>
        </w:rPr>
        <w:t xml:space="preserve"> </w:t>
      </w:r>
      <w:r w:rsidRPr="006632B9">
        <w:rPr>
          <w:sz w:val="24"/>
          <w:szCs w:val="24"/>
          <w:lang w:val="sk-SK"/>
        </w:rPr>
        <w:t>písomne</w:t>
      </w:r>
      <w:r w:rsidR="00F65175" w:rsidRPr="00BB763C">
        <w:rPr>
          <w:sz w:val="24"/>
          <w:szCs w:val="24"/>
          <w:lang w:val="sk-SK"/>
        </w:rPr>
        <w:t xml:space="preserve"> akceptovaná, ak je to oprávnene zdôvodnené.</w:t>
      </w:r>
    </w:p>
    <w:p w14:paraId="4E7F58DF" w14:textId="7EC2D1D7" w:rsidR="00F65175" w:rsidRPr="00BB763C" w:rsidRDefault="00F65175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 xml:space="preserve">[Možnosť ak je platba uvedená v Článku </w:t>
      </w:r>
      <w:r w:rsidR="001227CF">
        <w:rPr>
          <w:i/>
          <w:color w:val="4AA55B"/>
          <w:sz w:val="24"/>
          <w:szCs w:val="24"/>
          <w:lang w:val="sk-SK"/>
        </w:rPr>
        <w:t>5</w:t>
      </w:r>
      <w:r w:rsidRPr="00BB763C">
        <w:rPr>
          <w:i/>
          <w:color w:val="4AA55B"/>
          <w:sz w:val="24"/>
          <w:szCs w:val="24"/>
          <w:lang w:val="sk-SK"/>
        </w:rPr>
        <w:t>.1 nižšia ako 100% z finančnej podpory</w:t>
      </w:r>
    </w:p>
    <w:p w14:paraId="068137D6" w14:textId="318DB008" w:rsidR="00F65175" w:rsidRPr="00BB763C" w:rsidRDefault="001227CF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5</w:t>
      </w:r>
      <w:r w:rsidR="00F65175" w:rsidRPr="00BB763C">
        <w:rPr>
          <w:sz w:val="24"/>
          <w:szCs w:val="24"/>
          <w:lang w:val="sk-SK"/>
        </w:rPr>
        <w:t>.2</w:t>
      </w:r>
      <w:r w:rsidR="00F65175" w:rsidRPr="00BB763C">
        <w:rPr>
          <w:sz w:val="24"/>
          <w:szCs w:val="24"/>
          <w:lang w:val="sk-SK"/>
        </w:rPr>
        <w:tab/>
        <w:t>Podanie správy</w:t>
      </w:r>
      <w:r w:rsidR="00840122">
        <w:rPr>
          <w:rStyle w:val="CommentReference"/>
        </w:rPr>
        <w:t xml:space="preserve"> </w:t>
      </w:r>
      <w:r w:rsidR="00840122" w:rsidRPr="00BB763C">
        <w:rPr>
          <w:sz w:val="24"/>
          <w:szCs w:val="24"/>
          <w:lang w:val="sk-SK"/>
        </w:rPr>
        <w:t>účastníka</w:t>
      </w:r>
      <w:r w:rsidR="00F65175" w:rsidRPr="00BB763C">
        <w:rPr>
          <w:sz w:val="24"/>
          <w:szCs w:val="24"/>
          <w:lang w:val="sk-SK"/>
        </w:rPr>
        <w:t xml:space="preserve"> prostredníctvom online nástroja EU </w:t>
      </w:r>
      <w:proofErr w:type="spellStart"/>
      <w:r w:rsidR="00F65175" w:rsidRPr="00BB763C">
        <w:rPr>
          <w:sz w:val="24"/>
          <w:szCs w:val="24"/>
          <w:lang w:val="sk-SK"/>
        </w:rPr>
        <w:t>Survey</w:t>
      </w:r>
      <w:proofErr w:type="spellEnd"/>
      <w:r w:rsidR="00F65175" w:rsidRPr="00BB763C">
        <w:rPr>
          <w:sz w:val="24"/>
          <w:szCs w:val="24"/>
          <w:lang w:val="sk-SK"/>
        </w:rPr>
        <w:t xml:space="preserve"> sa považuje za žiadosť účastníka o</w:t>
      </w:r>
      <w:r w:rsidR="00840122">
        <w:rPr>
          <w:sz w:val="24"/>
          <w:szCs w:val="24"/>
          <w:lang w:val="sk-SK"/>
        </w:rPr>
        <w:t> </w:t>
      </w:r>
      <w:r w:rsidR="00F65175" w:rsidRPr="00BB763C">
        <w:rPr>
          <w:sz w:val="24"/>
          <w:szCs w:val="24"/>
          <w:lang w:val="sk-SK"/>
        </w:rPr>
        <w:t>vyplatenie</w:t>
      </w:r>
      <w:r w:rsidR="00840122">
        <w:rPr>
          <w:sz w:val="24"/>
          <w:szCs w:val="24"/>
          <w:lang w:val="sk-SK"/>
        </w:rPr>
        <w:t xml:space="preserve"> </w:t>
      </w:r>
      <w:r w:rsidR="00F65175" w:rsidRPr="00BB763C">
        <w:rPr>
          <w:sz w:val="24"/>
          <w:szCs w:val="24"/>
          <w:lang w:val="sk-SK"/>
        </w:rPr>
        <w:t>doplatku. Organizácia má 45 kalendárnych dní na vyplatenie tohto doplatku alebo na vyžiadanie dlžnej čiastky od účastníka.</w:t>
      </w:r>
      <w:r w:rsidR="00F65175" w:rsidRPr="00BB763C">
        <w:rPr>
          <w:i/>
          <w:color w:val="4AA55B"/>
          <w:sz w:val="24"/>
          <w:szCs w:val="24"/>
          <w:lang w:val="sk-SK"/>
        </w:rPr>
        <w:t>] ]</w:t>
      </w:r>
    </w:p>
    <w:p w14:paraId="4CA2979B" w14:textId="77777777" w:rsidR="006065AC" w:rsidRPr="006632B9" w:rsidRDefault="006065AC" w:rsidP="00AF3D17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[Možnosť ak v článku 3.4 je vybraná možnosť 2</w:t>
      </w:r>
    </w:p>
    <w:p w14:paraId="149EF0A6" w14:textId="77777777" w:rsidR="006065AC" w:rsidRPr="006632B9" w:rsidRDefault="006065AC" w:rsidP="00AF3D17">
      <w:pPr>
        <w:spacing w:after="120"/>
        <w:jc w:val="both"/>
        <w:rPr>
          <w:iCs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Neuplatňuje sa</w:t>
      </w:r>
      <w:r w:rsidRPr="006632B9">
        <w:rPr>
          <w:iCs/>
          <w:color w:val="4AA55B"/>
          <w:sz w:val="24"/>
          <w:szCs w:val="24"/>
          <w:lang w:val="sk-SK"/>
        </w:rPr>
        <w:t>]</w:t>
      </w:r>
    </w:p>
    <w:p w14:paraId="2647B189" w14:textId="77777777" w:rsidR="00F65175" w:rsidRPr="00BB763C" w:rsidRDefault="00F65175" w:rsidP="00AF3D17">
      <w:pPr>
        <w:ind w:left="567" w:hanging="567"/>
        <w:jc w:val="both"/>
        <w:rPr>
          <w:lang w:val="sk-SK"/>
        </w:rPr>
      </w:pPr>
    </w:p>
    <w:p w14:paraId="70F2BE45" w14:textId="72072784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97017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6065A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6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Refundácia</w:t>
      </w:r>
    </w:p>
    <w:p w14:paraId="588D501C" w14:textId="77777777" w:rsidR="004E3C7B" w:rsidRDefault="006065AC" w:rsidP="004E3C7B">
      <w:pPr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6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</w:r>
      <w:r w:rsidR="004E3C7B" w:rsidRPr="0007305C">
        <w:rPr>
          <w:sz w:val="24"/>
          <w:szCs w:val="24"/>
          <w:lang w:val="sk-SK"/>
        </w:rPr>
        <w:t>Ak účastník nedodrží podmienky dohody, vysielajúca organizácia od neho vyžiada vrátenie finančnej podpory alebo jej časti.</w:t>
      </w:r>
    </w:p>
    <w:p w14:paraId="0F19E019" w14:textId="5E2BFCC7" w:rsidR="00F65175" w:rsidRPr="00BB763C" w:rsidRDefault="00F65175" w:rsidP="004E3C7B">
      <w:pPr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Ak účastník ukončí </w:t>
      </w:r>
      <w:r>
        <w:rPr>
          <w:sz w:val="24"/>
          <w:szCs w:val="24"/>
          <w:lang w:val="sk-SK"/>
        </w:rPr>
        <w:t>dohodu</w:t>
      </w:r>
      <w:r w:rsidRPr="00BB763C">
        <w:rPr>
          <w:sz w:val="24"/>
          <w:szCs w:val="24"/>
          <w:lang w:val="sk-SK"/>
        </w:rPr>
        <w:t xml:space="preserve"> skôr ako je uvedené v </w:t>
      </w:r>
      <w:r>
        <w:rPr>
          <w:sz w:val="24"/>
          <w:szCs w:val="24"/>
          <w:lang w:val="sk-SK"/>
        </w:rPr>
        <w:t>dohode</w:t>
      </w:r>
      <w:r w:rsidRPr="00BB763C">
        <w:rPr>
          <w:sz w:val="24"/>
          <w:szCs w:val="24"/>
          <w:lang w:val="sk-SK"/>
        </w:rPr>
        <w:t xml:space="preserve">, musí vrátiť čiastku finančného príspevku, ktorá mu už bola vyplatená,  pokiaľ sa </w:t>
      </w:r>
      <w:r w:rsidR="00240B62">
        <w:rPr>
          <w:sz w:val="24"/>
          <w:szCs w:val="24"/>
          <w:lang w:val="sk-SK"/>
        </w:rPr>
        <w:t>s</w:t>
      </w:r>
      <w:r w:rsidR="00240B62" w:rsidRPr="00BB763C">
        <w:rPr>
          <w:sz w:val="24"/>
          <w:szCs w:val="24"/>
          <w:lang w:val="sk-SK"/>
        </w:rPr>
        <w:t> </w:t>
      </w:r>
      <w:r w:rsidRPr="00BB763C">
        <w:rPr>
          <w:sz w:val="24"/>
          <w:szCs w:val="24"/>
          <w:lang w:val="sk-SK"/>
        </w:rPr>
        <w:t>vysielajúcou organizáciou nedohodol inak. Takáto skutočnosť musí byť oznámená národnej agentúre vysielajúcou organizáciou a národnou agentúrou akceptovaná.</w:t>
      </w:r>
    </w:p>
    <w:p w14:paraId="6EB6CF2F" w14:textId="77777777" w:rsidR="00F65175" w:rsidRPr="00BB763C" w:rsidRDefault="00F65175" w:rsidP="00AF3D17">
      <w:pPr>
        <w:ind w:left="567" w:hanging="567"/>
        <w:jc w:val="both"/>
        <w:rPr>
          <w:lang w:val="sk-SK"/>
        </w:rPr>
      </w:pPr>
    </w:p>
    <w:p w14:paraId="76372F70" w14:textId="31D84744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6065A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7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</w:t>
      </w:r>
      <w:r w:rsidRPr="00BB763C" w:rsidDel="00DF1DE2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POISTENIE</w:t>
      </w:r>
    </w:p>
    <w:p w14:paraId="3E23D526" w14:textId="11D13F3A" w:rsidR="00F65175" w:rsidRPr="00BB763C" w:rsidRDefault="006065AC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7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 xml:space="preserve">Organizácia je povinná overiť si, či má účastník uzavreté adekvátne poistenie buď tak, že zabezpečí poistenie sama, alebo uzavrie zmluvu s prijímajúcou organizáciou o tom, že táto zabezpečí poistenie, alebo poskytne účastníkovi relevantné informácie a podporu, aby sa poistil sám. </w:t>
      </w:r>
      <w:r w:rsidR="00F65175" w:rsidRPr="00BB763C">
        <w:rPr>
          <w:sz w:val="24"/>
          <w:szCs w:val="24"/>
          <w:highlight w:val="yellow"/>
          <w:lang w:val="sk-SK"/>
        </w:rPr>
        <w:t xml:space="preserve">[V prípade, že zodpovednou stranou podľa článku </w:t>
      </w:r>
      <w:r>
        <w:rPr>
          <w:sz w:val="24"/>
          <w:szCs w:val="24"/>
          <w:highlight w:val="yellow"/>
          <w:lang w:val="sk-SK"/>
        </w:rPr>
        <w:t>7</w:t>
      </w:r>
      <w:r w:rsidR="00F65175" w:rsidRPr="00BB763C">
        <w:rPr>
          <w:sz w:val="24"/>
          <w:szCs w:val="24"/>
          <w:highlight w:val="yellow"/>
          <w:lang w:val="sk-SK"/>
        </w:rPr>
        <w:t>.3 bude prijímajúca organizácia, k tejto zmluve bude pripojený špecifický dokument definujúci podmienky zabezpečenia poistenia a zahrňujúci súhlas prijímajúcej organizácie.]</w:t>
      </w:r>
    </w:p>
    <w:p w14:paraId="7FB4D736" w14:textId="474E961A" w:rsidR="00F65175" w:rsidRPr="00BB763C" w:rsidRDefault="006065AC" w:rsidP="00AF3D17">
      <w:pPr>
        <w:spacing w:after="120"/>
        <w:ind w:left="567" w:hanging="567"/>
        <w:jc w:val="both"/>
        <w:rPr>
          <w:iCs/>
          <w:sz w:val="24"/>
          <w:szCs w:val="24"/>
          <w:highlight w:val="yellow"/>
          <w:lang w:val="sk-SK"/>
        </w:rPr>
      </w:pPr>
      <w:r>
        <w:rPr>
          <w:sz w:val="24"/>
          <w:szCs w:val="24"/>
          <w:lang w:val="sk-SK"/>
        </w:rPr>
        <w:t>7</w:t>
      </w:r>
      <w:r w:rsidR="00F65175" w:rsidRPr="00BB763C">
        <w:rPr>
          <w:sz w:val="24"/>
          <w:szCs w:val="24"/>
          <w:lang w:val="sk-SK"/>
        </w:rPr>
        <w:t xml:space="preserve">.2 </w:t>
      </w:r>
      <w:r w:rsidR="00F65175" w:rsidRPr="00BB763C">
        <w:rPr>
          <w:sz w:val="24"/>
          <w:szCs w:val="24"/>
          <w:lang w:val="sk-SK"/>
        </w:rPr>
        <w:tab/>
        <w:t>Poistenie musí zahŕňať minimálne zdravotné poistenie</w:t>
      </w:r>
      <w:r w:rsidR="00F65175" w:rsidRPr="00BB763C">
        <w:rPr>
          <w:b/>
          <w:sz w:val="24"/>
          <w:szCs w:val="24"/>
          <w:lang w:val="sk-SK"/>
        </w:rPr>
        <w:t xml:space="preserve">, </w:t>
      </w:r>
      <w:r w:rsidR="00F65175" w:rsidRPr="00283EAA">
        <w:rPr>
          <w:bCs/>
          <w:sz w:val="24"/>
          <w:szCs w:val="24"/>
          <w:lang w:val="sk-SK"/>
        </w:rPr>
        <w:t>poistenie o zodpovednosti za spôsobenú škodu a potvrdenie o úrazovom poistení</w:t>
      </w:r>
      <w:r w:rsidR="00F65175" w:rsidRPr="00BB763C">
        <w:rPr>
          <w:sz w:val="24"/>
          <w:szCs w:val="24"/>
          <w:lang w:val="sk-SK"/>
        </w:rPr>
        <w:t xml:space="preserve">. </w:t>
      </w:r>
      <w:r w:rsidR="00F65175" w:rsidRPr="00BB763C">
        <w:rPr>
          <w:sz w:val="24"/>
          <w:szCs w:val="24"/>
          <w:highlight w:val="yellow"/>
          <w:lang w:val="sk-SK"/>
        </w:rPr>
        <w:t>[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Základné zdravotné poistenie počas pobytu v krajine EÚ poskytuje zdravotná poisťovňa účastníka prostredníctvom Európskeho preukazu poistenca. V mnohých prípadoch nie je toto poistenie dostačujúce, napr. v prípade repatriácie alebo špeciálnych lekárskych zákrokov alebo v prípade mobilít do </w:t>
      </w:r>
      <w:r w:rsidR="009C7850">
        <w:rPr>
          <w:iCs/>
          <w:sz w:val="24"/>
          <w:szCs w:val="24"/>
          <w:highlight w:val="yellow"/>
          <w:lang w:val="sk-SK"/>
        </w:rPr>
        <w:t>krajín nepr</w:t>
      </w:r>
      <w:r w:rsidR="00C15D8E">
        <w:rPr>
          <w:iCs/>
          <w:sz w:val="24"/>
          <w:szCs w:val="24"/>
          <w:highlight w:val="yellow"/>
          <w:lang w:val="sk-SK"/>
        </w:rPr>
        <w:t>idružených k programu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. Preto sa odporúča, aby mal </w:t>
      </w:r>
      <w:r w:rsidR="00F65175">
        <w:rPr>
          <w:iCs/>
          <w:sz w:val="24"/>
          <w:szCs w:val="24"/>
          <w:highlight w:val="yellow"/>
          <w:lang w:val="sk-SK"/>
        </w:rPr>
        <w:t>účastník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 uzavreté aj doplnkové poistenie liečebných nákladov v komerčnej poisťovni. Poistenie zodpovednosti a úrazové poistenie pokrýva škody spôsobené účastníkom alebo účastníkovi počas jeho pobytu v zahraničí. V jednotlivých krajinách sú rôzne schémy tohto poistenia a účastníci preto často riskujú, že budú bez poistného krytia, napríklad ak nie sú považovaní za zamestnancov alebo ak nie sú formálne zapísaní </w:t>
      </w:r>
      <w:r w:rsidR="00F65175">
        <w:rPr>
          <w:iCs/>
          <w:sz w:val="24"/>
          <w:szCs w:val="24"/>
          <w:highlight w:val="yellow"/>
          <w:lang w:val="sk-SK"/>
        </w:rPr>
        <w:t>v</w:t>
      </w:r>
      <w:r w:rsidR="00F65175" w:rsidRPr="00BB763C">
        <w:rPr>
          <w:iCs/>
          <w:sz w:val="24"/>
          <w:szCs w:val="24"/>
          <w:highlight w:val="yellow"/>
          <w:lang w:val="sk-SK"/>
        </w:rPr>
        <w:t xml:space="preserve"> prijímajúcej organizácii. Na dôvažok k vyššie uvedenému, odporúča sa aj poistenie proti strate či krádeži dokladov, cestovných lístkov a batožiny</w:t>
      </w:r>
      <w:r w:rsidR="00F65175" w:rsidRPr="00BB763C">
        <w:rPr>
          <w:sz w:val="24"/>
          <w:szCs w:val="24"/>
          <w:highlight w:val="yellow"/>
          <w:lang w:val="sk-SK"/>
        </w:rPr>
        <w:t>.]</w:t>
      </w:r>
      <w:r w:rsidR="00F65175" w:rsidRPr="00BB763C">
        <w:rPr>
          <w:sz w:val="24"/>
          <w:szCs w:val="24"/>
          <w:lang w:val="sk-SK"/>
        </w:rPr>
        <w:t xml:space="preserve"> </w:t>
      </w:r>
    </w:p>
    <w:p w14:paraId="57B12C99" w14:textId="77777777" w:rsidR="00F65175" w:rsidRPr="00BB763C" w:rsidRDefault="00F65175" w:rsidP="00AF3D17">
      <w:pPr>
        <w:spacing w:after="120"/>
        <w:ind w:left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[</w:t>
      </w:r>
      <w:r w:rsidRPr="00BB763C">
        <w:rPr>
          <w:sz w:val="24"/>
          <w:szCs w:val="24"/>
          <w:highlight w:val="yellow"/>
          <w:lang w:val="sk-SK"/>
        </w:rPr>
        <w:t>Odporúča sa uviesť nasledujúce informácie:</w:t>
      </w:r>
      <w:r w:rsidRPr="00BB763C">
        <w:rPr>
          <w:sz w:val="24"/>
          <w:szCs w:val="24"/>
          <w:lang w:val="sk-SK"/>
        </w:rPr>
        <w:t>][</w:t>
      </w:r>
      <w:r w:rsidRPr="00BB763C">
        <w:rPr>
          <w:sz w:val="24"/>
          <w:szCs w:val="24"/>
          <w:highlight w:val="lightGray"/>
          <w:lang w:val="sk-SK"/>
        </w:rPr>
        <w:t>Poskytovateľ poistenia, číslo poistenia a rozsah poistenia</w:t>
      </w:r>
      <w:r w:rsidRPr="00BB763C">
        <w:rPr>
          <w:sz w:val="24"/>
          <w:szCs w:val="24"/>
          <w:lang w:val="sk-SK"/>
        </w:rPr>
        <w:t>].</w:t>
      </w:r>
    </w:p>
    <w:p w14:paraId="4308DEB2" w14:textId="487181AE" w:rsidR="00F65175" w:rsidRPr="00BB763C" w:rsidRDefault="00E60FBA" w:rsidP="00AF3D17">
      <w:pPr>
        <w:spacing w:after="120"/>
        <w:ind w:left="567" w:hanging="567"/>
        <w:jc w:val="both"/>
        <w:rPr>
          <w:snapToGrid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7</w:t>
      </w:r>
      <w:r w:rsidR="00F65175" w:rsidRPr="00BB763C">
        <w:rPr>
          <w:sz w:val="24"/>
          <w:szCs w:val="24"/>
          <w:lang w:val="sk-SK"/>
        </w:rPr>
        <w:t>.3</w:t>
      </w:r>
      <w:r w:rsidR="00F65175" w:rsidRPr="00BB763C">
        <w:rPr>
          <w:sz w:val="24"/>
          <w:szCs w:val="24"/>
          <w:lang w:val="sk-SK"/>
        </w:rPr>
        <w:tab/>
        <w:t>Za poistenie je zodpovedná: [</w:t>
      </w:r>
      <w:r w:rsidR="00F65175" w:rsidRPr="00BB763C">
        <w:rPr>
          <w:sz w:val="24"/>
          <w:szCs w:val="24"/>
          <w:highlight w:val="lightGray"/>
          <w:lang w:val="sk-SK"/>
        </w:rPr>
        <w:t>organizácia ALEBO účastník ALEBO prijímajúca organizácia</w:t>
      </w:r>
      <w:r w:rsidR="00F65175" w:rsidRPr="00BB763C">
        <w:rPr>
          <w:sz w:val="24"/>
          <w:szCs w:val="24"/>
          <w:lang w:val="sk-SK"/>
        </w:rPr>
        <w:t>] [</w:t>
      </w:r>
      <w:r w:rsidR="00F65175" w:rsidRPr="00BB763C">
        <w:rPr>
          <w:sz w:val="24"/>
          <w:szCs w:val="24"/>
          <w:highlight w:val="yellow"/>
          <w:lang w:val="sk-SK"/>
        </w:rPr>
        <w:t>v prípade oddelených poistení sa zodpovedné strany môžu líšiť a uvedie sa ich zoznam podľa príslušnej zodpovednosti].</w:t>
      </w:r>
    </w:p>
    <w:p w14:paraId="465428D5" w14:textId="77777777" w:rsidR="00F65175" w:rsidRPr="00BB763C" w:rsidRDefault="00F65175" w:rsidP="00AF3D17">
      <w:pPr>
        <w:ind w:left="567"/>
        <w:jc w:val="both"/>
        <w:rPr>
          <w:lang w:val="sk-SK"/>
        </w:rPr>
      </w:pPr>
    </w:p>
    <w:p w14:paraId="25AF48E0" w14:textId="33CEF5CE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lastRenderedPageBreak/>
        <w:t xml:space="preserve">ČLÁNOK </w:t>
      </w:r>
      <w:r w:rsidR="00BE665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8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ONLINE JAZYKOVÁ PODPORA (OLS)</w:t>
      </w:r>
    </w:p>
    <w:p w14:paraId="508B7684" w14:textId="77777777" w:rsidR="00F65175" w:rsidRPr="00BB763C" w:rsidRDefault="00F65175" w:rsidP="00AF3D17">
      <w:pPr>
        <w:spacing w:after="120"/>
        <w:ind w:left="567" w:hanging="567"/>
        <w:rPr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[Ak účastník používa OLS:</w:t>
      </w:r>
    </w:p>
    <w:p w14:paraId="114E8830" w14:textId="7DC34816" w:rsidR="00F65175" w:rsidRPr="00BB763C" w:rsidRDefault="00BE665F" w:rsidP="00AF3D17">
      <w:pPr>
        <w:spacing w:after="120"/>
        <w:ind w:left="720" w:hanging="720"/>
        <w:jc w:val="both"/>
        <w:rPr>
          <w:snapToGrid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8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 xml:space="preserve">Účastník absolvuje jazykový kurz OLS, ktorý mu určí organizácia. </w:t>
      </w:r>
      <w:r w:rsidR="00F65175" w:rsidRPr="00BB763C">
        <w:rPr>
          <w:i/>
          <w:color w:val="4AA55B"/>
          <w:sz w:val="24"/>
          <w:szCs w:val="24"/>
          <w:lang w:val="sk-SK"/>
        </w:rPr>
        <w:t>[Uplatňuje sa len vtedy, ak chce prijímateľ požiadať o hodnotenie OLS:</w:t>
      </w:r>
      <w:r w:rsidR="00F65175" w:rsidRPr="00BB763C">
        <w:rPr>
          <w:sz w:val="24"/>
          <w:szCs w:val="24"/>
          <w:lang w:val="sk-SK"/>
        </w:rPr>
        <w:t xml:space="preserve"> Účastník musí </w:t>
      </w:r>
      <w:r w:rsidR="00A17ACB">
        <w:rPr>
          <w:sz w:val="24"/>
          <w:szCs w:val="24"/>
          <w:lang w:val="sk-SK"/>
        </w:rPr>
        <w:t>absolvovať jazykové testovanie v platforme OLS</w:t>
      </w:r>
      <w:r w:rsidR="00F65175" w:rsidRPr="00BB763C">
        <w:rPr>
          <w:sz w:val="24"/>
          <w:szCs w:val="24"/>
          <w:lang w:val="sk-SK"/>
        </w:rPr>
        <w:t xml:space="preserve"> do termínu stanoveného organizáciou.</w:t>
      </w:r>
      <w:r w:rsidR="00F65175" w:rsidRPr="00BB763C">
        <w:rPr>
          <w:i/>
          <w:color w:val="4AA55B"/>
          <w:sz w:val="24"/>
          <w:szCs w:val="24"/>
          <w:lang w:val="sk-SK"/>
        </w:rPr>
        <w:t>]</w:t>
      </w:r>
    </w:p>
    <w:p w14:paraId="0CCB51F0" w14:textId="20DBA6BA" w:rsidR="00F65175" w:rsidRPr="00BB763C" w:rsidRDefault="00BE665F" w:rsidP="00AF3D17">
      <w:pPr>
        <w:spacing w:after="120"/>
        <w:ind w:left="720" w:hanging="720"/>
        <w:jc w:val="both"/>
        <w:rPr>
          <w:i/>
          <w:color w:val="4AA55B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8</w:t>
      </w:r>
      <w:r w:rsidR="00F65175" w:rsidRPr="00BB763C">
        <w:rPr>
          <w:sz w:val="24"/>
          <w:szCs w:val="24"/>
          <w:lang w:val="sk-SK"/>
        </w:rPr>
        <w:t>.2</w:t>
      </w:r>
      <w:r w:rsidR="00F65175" w:rsidRPr="00BB763C">
        <w:rPr>
          <w:sz w:val="24"/>
          <w:szCs w:val="24"/>
          <w:lang w:val="sk-SK"/>
        </w:rPr>
        <w:tab/>
        <w:t>Organizácia poskytne účastníkovi prístup k platforme OLS včas, aby mohol splniť vyššie uvedené požiadavky. Účastník okamžite informuje organizáciu, ak pri používaní platformy OLS zaznamená technické alebo iné problémy.</w:t>
      </w:r>
      <w:r w:rsidR="00F65175" w:rsidRPr="00BB763C">
        <w:rPr>
          <w:i/>
          <w:color w:val="4AA55B"/>
          <w:sz w:val="24"/>
          <w:szCs w:val="24"/>
          <w:lang w:val="sk-SK"/>
        </w:rPr>
        <w:t>]</w:t>
      </w:r>
    </w:p>
    <w:p w14:paraId="6F131603" w14:textId="77777777" w:rsidR="00F65175" w:rsidRPr="00BB763C" w:rsidRDefault="00F65175" w:rsidP="00AF3D17">
      <w:pPr>
        <w:spacing w:after="120"/>
        <w:ind w:left="567" w:hanging="567"/>
        <w:rPr>
          <w:i/>
          <w:color w:val="4AA55B"/>
          <w:sz w:val="24"/>
          <w:szCs w:val="24"/>
          <w:lang w:val="sk-SK"/>
        </w:rPr>
      </w:pPr>
      <w:r w:rsidRPr="00BB763C">
        <w:rPr>
          <w:i/>
          <w:color w:val="4AA55B"/>
          <w:sz w:val="24"/>
          <w:szCs w:val="24"/>
          <w:lang w:val="sk-SK"/>
        </w:rPr>
        <w:t>[Ak účastník nepoužíva OLS:</w:t>
      </w:r>
    </w:p>
    <w:p w14:paraId="4A406946" w14:textId="77777777" w:rsidR="00F65175" w:rsidRPr="00BB763C" w:rsidRDefault="00F65175" w:rsidP="00AF3D17">
      <w:pPr>
        <w:spacing w:after="120"/>
        <w:ind w:left="567" w:hanging="567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Neuplatňuje sa.</w:t>
      </w:r>
      <w:r w:rsidRPr="00BB763C">
        <w:rPr>
          <w:i/>
          <w:color w:val="4AA55B"/>
          <w:sz w:val="24"/>
          <w:szCs w:val="24"/>
          <w:lang w:val="sk-SK"/>
        </w:rPr>
        <w:t>]</w:t>
      </w:r>
    </w:p>
    <w:p w14:paraId="241389C2" w14:textId="77777777" w:rsidR="00F65175" w:rsidRPr="00BB763C" w:rsidRDefault="00F65175" w:rsidP="00AF3D17">
      <w:pPr>
        <w:rPr>
          <w:lang w:val="sk-SK"/>
        </w:rPr>
      </w:pPr>
    </w:p>
    <w:p w14:paraId="1C989D76" w14:textId="521F52CF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BE665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9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ZÁVEREČNÁ SPRÁVA ÚČASTNÍKA (EU SURVEY)</w:t>
      </w:r>
    </w:p>
    <w:p w14:paraId="25DD845F" w14:textId="71BC5C21" w:rsidR="00F65175" w:rsidRPr="00BB763C" w:rsidRDefault="00BE665F" w:rsidP="00AF3D17">
      <w:pPr>
        <w:spacing w:after="120"/>
        <w:ind w:left="720" w:hanging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9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  <w:t xml:space="preserve">Účastník je povinný vyplniť a podať </w:t>
      </w:r>
      <w:r w:rsidR="00F65175" w:rsidRPr="00840122">
        <w:rPr>
          <w:sz w:val="24"/>
          <w:szCs w:val="24"/>
          <w:lang w:val="sk-SK"/>
        </w:rPr>
        <w:t>správu účastníka</w:t>
      </w:r>
      <w:r w:rsidR="00F65175" w:rsidRPr="00BB763C">
        <w:rPr>
          <w:sz w:val="24"/>
          <w:szCs w:val="24"/>
          <w:lang w:val="sk-SK"/>
        </w:rPr>
        <w:t xml:space="preserve"> (prostredníctvom</w:t>
      </w:r>
      <w:r w:rsidR="00F65175">
        <w:rPr>
          <w:sz w:val="24"/>
          <w:szCs w:val="24"/>
          <w:lang w:val="sk-SK"/>
        </w:rPr>
        <w:br/>
      </w:r>
      <w:r w:rsidR="00F65175" w:rsidRPr="00BB763C">
        <w:rPr>
          <w:sz w:val="24"/>
          <w:szCs w:val="24"/>
          <w:lang w:val="sk-SK"/>
        </w:rPr>
        <w:t xml:space="preserve">on-line nástroja EU </w:t>
      </w:r>
      <w:proofErr w:type="spellStart"/>
      <w:r w:rsidR="00F65175" w:rsidRPr="00BB763C">
        <w:rPr>
          <w:sz w:val="24"/>
          <w:szCs w:val="24"/>
          <w:lang w:val="sk-SK"/>
        </w:rPr>
        <w:t>Survey</w:t>
      </w:r>
      <w:proofErr w:type="spellEnd"/>
      <w:r w:rsidR="00F65175" w:rsidRPr="00BB763C">
        <w:rPr>
          <w:sz w:val="24"/>
          <w:szCs w:val="24"/>
          <w:lang w:val="sk-SK"/>
        </w:rPr>
        <w:t xml:space="preserve">) po mobilite v zahraničí, a to najneskôr do 30 kalendárnych dní po prijatí výzvy na </w:t>
      </w:r>
      <w:r w:rsidR="00F65175" w:rsidRPr="002E7855">
        <w:rPr>
          <w:sz w:val="24"/>
          <w:szCs w:val="24"/>
          <w:lang w:val="sk-SK"/>
        </w:rPr>
        <w:t>jej</w:t>
      </w:r>
      <w:r w:rsidR="00F65175" w:rsidRPr="00BB763C">
        <w:rPr>
          <w:sz w:val="24"/>
          <w:szCs w:val="24"/>
          <w:lang w:val="sk-SK"/>
        </w:rPr>
        <w:t xml:space="preserve"> vyplnenie. Od účastníka, ktorý nevyplní a nepodá </w:t>
      </w:r>
      <w:r w:rsidR="00F65175" w:rsidRPr="00840122">
        <w:rPr>
          <w:sz w:val="24"/>
          <w:szCs w:val="24"/>
          <w:lang w:val="sk-SK"/>
        </w:rPr>
        <w:t>správu</w:t>
      </w:r>
      <w:r w:rsidR="00840122">
        <w:rPr>
          <w:sz w:val="24"/>
          <w:szCs w:val="24"/>
          <w:lang w:val="sk-SK"/>
        </w:rPr>
        <w:t xml:space="preserve"> účastníka</w:t>
      </w:r>
      <w:r w:rsidR="00F65175" w:rsidRPr="00840122">
        <w:rPr>
          <w:sz w:val="24"/>
          <w:szCs w:val="24"/>
          <w:lang w:val="sk-SK"/>
        </w:rPr>
        <w:t>,</w:t>
      </w:r>
      <w:r w:rsidR="00F65175" w:rsidRPr="00BB763C">
        <w:rPr>
          <w:sz w:val="24"/>
          <w:szCs w:val="24"/>
          <w:lang w:val="sk-SK"/>
        </w:rPr>
        <w:t xml:space="preserve"> môže organizácia žiadať čiastočné alebo úplné vrátenie zaslanej finančnej podpory. </w:t>
      </w:r>
    </w:p>
    <w:p w14:paraId="3E2BF572" w14:textId="63C4ABB8" w:rsidR="00F65175" w:rsidRPr="00BB763C" w:rsidRDefault="00BE665F" w:rsidP="00AF3D17">
      <w:pPr>
        <w:ind w:left="720" w:hanging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9</w:t>
      </w:r>
      <w:r w:rsidR="00F65175" w:rsidRPr="00BB763C">
        <w:rPr>
          <w:sz w:val="24"/>
          <w:szCs w:val="24"/>
          <w:lang w:val="sk-SK"/>
        </w:rPr>
        <w:t>.2</w:t>
      </w:r>
      <w:r w:rsidR="00F65175" w:rsidRPr="00BB763C">
        <w:rPr>
          <w:sz w:val="24"/>
          <w:szCs w:val="24"/>
          <w:lang w:val="sk-SK"/>
        </w:rPr>
        <w:tab/>
        <w:t xml:space="preserve">Účastníkovi môže byť zaslaný doplňujúci dotazník za účelom podania úplnej správy </w:t>
      </w:r>
      <w:r w:rsidR="00840122">
        <w:rPr>
          <w:sz w:val="24"/>
          <w:szCs w:val="24"/>
          <w:lang w:val="sk-SK"/>
        </w:rPr>
        <w:t xml:space="preserve">za účelom uznania </w:t>
      </w:r>
      <w:r w:rsidR="00F65175" w:rsidRPr="00BB763C">
        <w:rPr>
          <w:sz w:val="24"/>
          <w:szCs w:val="24"/>
          <w:lang w:val="sk-SK"/>
        </w:rPr>
        <w:t>výsledkov.</w:t>
      </w:r>
    </w:p>
    <w:p w14:paraId="3773F473" w14:textId="77777777" w:rsidR="00F65175" w:rsidRPr="00BB763C" w:rsidRDefault="00F65175" w:rsidP="00AF3D17">
      <w:pPr>
        <w:ind w:left="720" w:hanging="720"/>
        <w:jc w:val="both"/>
        <w:rPr>
          <w:lang w:val="sk-SK"/>
        </w:rPr>
      </w:pPr>
    </w:p>
    <w:p w14:paraId="7675B80A" w14:textId="0278981A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BE665F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10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Etika a hodnoty</w:t>
      </w:r>
    </w:p>
    <w:p w14:paraId="1D2256CA" w14:textId="15EE5D18" w:rsidR="00F65175" w:rsidRPr="00BB763C" w:rsidRDefault="00BE665F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10</w:t>
      </w:r>
      <w:r w:rsidR="00F65175" w:rsidRPr="00BB763C">
        <w:rPr>
          <w:sz w:val="24"/>
          <w:szCs w:val="24"/>
          <w:lang w:val="sk-SK"/>
        </w:rPr>
        <w:t>.1</w:t>
      </w:r>
      <w:r w:rsidR="00F65175" w:rsidRPr="00BB763C">
        <w:rPr>
          <w:sz w:val="24"/>
          <w:szCs w:val="24"/>
          <w:lang w:val="sk-SK"/>
        </w:rPr>
        <w:tab/>
      </w:r>
      <w:proofErr w:type="spellStart"/>
      <w:r w:rsidR="00F65175" w:rsidRPr="00BB763C">
        <w:rPr>
          <w:sz w:val="24"/>
          <w:szCs w:val="24"/>
          <w:lang w:val="sk-SK"/>
        </w:rPr>
        <w:t>Mobilitná</w:t>
      </w:r>
      <w:proofErr w:type="spellEnd"/>
      <w:r w:rsidR="00F65175" w:rsidRPr="00BB763C">
        <w:rPr>
          <w:sz w:val="24"/>
          <w:szCs w:val="24"/>
          <w:lang w:val="sk-SK"/>
        </w:rPr>
        <w:t xml:space="preserve"> aktivita </w:t>
      </w:r>
      <w:r w:rsidR="00F6195F" w:rsidRPr="00F6195F">
        <w:rPr>
          <w:sz w:val="24"/>
          <w:szCs w:val="24"/>
          <w:lang w:val="sk-SK"/>
        </w:rPr>
        <w:t>musí byť vykonaná v súlade s najprísnejšími etickými normami a príslušnými právnymi predpismi EÚ, medzinárodnými a národnými zákonmi o etických zásadách</w:t>
      </w:r>
      <w:r w:rsidR="00F65175" w:rsidRPr="00BB763C">
        <w:rPr>
          <w:sz w:val="24"/>
          <w:szCs w:val="24"/>
          <w:lang w:val="sk-SK"/>
        </w:rPr>
        <w:t>.</w:t>
      </w:r>
    </w:p>
    <w:p w14:paraId="4968404D" w14:textId="1CF2D2FB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 </w:t>
      </w:r>
      <w:r w:rsidR="00BE665F">
        <w:rPr>
          <w:sz w:val="24"/>
          <w:szCs w:val="24"/>
          <w:lang w:val="sk-SK"/>
        </w:rPr>
        <w:t>10</w:t>
      </w:r>
      <w:r w:rsidRPr="00BB763C">
        <w:rPr>
          <w:sz w:val="24"/>
          <w:szCs w:val="24"/>
          <w:lang w:val="sk-SK"/>
        </w:rPr>
        <w:t>.2</w:t>
      </w:r>
      <w:r w:rsidRPr="00BB763C">
        <w:rPr>
          <w:sz w:val="24"/>
          <w:szCs w:val="24"/>
          <w:lang w:val="sk-SK"/>
        </w:rPr>
        <w:tab/>
        <w:t xml:space="preserve">Účastník sa musí zaviazať a zabezpečiť </w:t>
      </w:r>
      <w:r w:rsidR="0040400E" w:rsidRPr="0040400E">
        <w:rPr>
          <w:sz w:val="24"/>
          <w:szCs w:val="24"/>
          <w:lang w:val="sk-SK"/>
        </w:rPr>
        <w:t>dodržiavanie základných hodnôt EÚ (ako je rešpektovanie ľudskej dôstojnosti, slobody, demokracie, rovnosti, právneho štátu a ľudských práv vrátane práv menšín</w:t>
      </w:r>
      <w:r w:rsidRPr="00BB763C">
        <w:rPr>
          <w:sz w:val="24"/>
          <w:szCs w:val="24"/>
          <w:lang w:val="sk-SK"/>
        </w:rPr>
        <w:t>).</w:t>
      </w:r>
    </w:p>
    <w:p w14:paraId="3F77974D" w14:textId="249C4B25" w:rsidR="00F65175" w:rsidRPr="00BB763C" w:rsidRDefault="00BE665F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10</w:t>
      </w:r>
      <w:r w:rsidR="00F65175" w:rsidRPr="00BB763C">
        <w:rPr>
          <w:sz w:val="24"/>
          <w:szCs w:val="24"/>
          <w:lang w:val="sk-SK"/>
        </w:rPr>
        <w:t>.3</w:t>
      </w:r>
      <w:r w:rsidR="00F65175" w:rsidRPr="00BB763C">
        <w:rPr>
          <w:sz w:val="24"/>
          <w:szCs w:val="24"/>
          <w:lang w:val="sk-SK"/>
        </w:rPr>
        <w:tab/>
      </w:r>
      <w:r w:rsidRPr="006632B9">
        <w:rPr>
          <w:sz w:val="24"/>
          <w:szCs w:val="24"/>
          <w:lang w:val="sk-SK"/>
        </w:rPr>
        <w:t>Pokiaľ účastník poruší akékoľvek povinnosti vyplývajúce z tohto Článku, môže dôjsť k zníženiu finančnej podpory alebo nemusí byť vyplatená</w:t>
      </w:r>
      <w:r w:rsidR="00180BE9">
        <w:rPr>
          <w:sz w:val="24"/>
          <w:szCs w:val="24"/>
          <w:lang w:val="sk-SK"/>
        </w:rPr>
        <w:t>.</w:t>
      </w:r>
    </w:p>
    <w:p w14:paraId="79BD6524" w14:textId="77777777" w:rsidR="00920CC8" w:rsidRPr="00BB763C" w:rsidRDefault="00920CC8" w:rsidP="00AF3D17">
      <w:pPr>
        <w:rPr>
          <w:lang w:val="sk-SK"/>
        </w:rPr>
      </w:pPr>
    </w:p>
    <w:p w14:paraId="56F5A772" w14:textId="3E254D2A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="00C15D8E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2074F3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C15D8E"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</w:t>
      </w: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– OCHRANA ÚDAJOV</w:t>
      </w:r>
      <w:r w:rsidRPr="00BB763C">
        <w:rPr>
          <w:lang w:val="sk-SK"/>
        </w:rPr>
        <w:t xml:space="preserve"> </w:t>
      </w:r>
    </w:p>
    <w:p w14:paraId="29259CCD" w14:textId="0C728BBE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2074F3">
        <w:rPr>
          <w:sz w:val="24"/>
          <w:szCs w:val="24"/>
          <w:lang w:val="sk-SK"/>
        </w:rPr>
        <w:t>1</w:t>
      </w:r>
      <w:r w:rsidRPr="00BB763C">
        <w:rPr>
          <w:sz w:val="24"/>
          <w:szCs w:val="24"/>
          <w:lang w:val="sk-SK"/>
        </w:rPr>
        <w:t>.1</w:t>
      </w:r>
      <w:r w:rsidRPr="00BB763C">
        <w:rPr>
          <w:sz w:val="24"/>
          <w:szCs w:val="24"/>
          <w:lang w:val="sk-SK"/>
        </w:rPr>
        <w:tab/>
      </w:r>
      <w:r w:rsidR="002074F3" w:rsidRPr="006632B9">
        <w:rPr>
          <w:sz w:val="24"/>
          <w:szCs w:val="24"/>
          <w:lang w:val="sk-SK"/>
        </w:rPr>
        <w:t>Za spracúvanie všetkých osobných údajov v zmysle dohody zodpovedá prevádzkovateľ uvedený vo vyhlásení o ochrane osobných údajov, a to v súlade s uplatniteľnými právnymi predpismi o ochrane údajov, najmä s nariadením 2018/1725</w:t>
      </w:r>
      <w:r w:rsidR="00920CC8" w:rsidRPr="0071378C">
        <w:rPr>
          <w:rStyle w:val="FootnoteReference"/>
          <w:sz w:val="24"/>
          <w:szCs w:val="24"/>
          <w:vertAlign w:val="superscript"/>
          <w:lang w:val="en-GB"/>
        </w:rPr>
        <w:footnoteReference w:id="2"/>
      </w:r>
      <w:r w:rsidR="002074F3" w:rsidRPr="006632B9">
        <w:rPr>
          <w:sz w:val="24"/>
          <w:szCs w:val="24"/>
          <w:lang w:val="sk-SK"/>
        </w:rPr>
        <w:t xml:space="preserve"> a so súvisiacimi vnútroštátnymi aktmi o ochrane údajov, a na účely stanovené vo vyhlásení o ochrane osobných údajov dostupnom na adrese</w:t>
      </w:r>
    </w:p>
    <w:p w14:paraId="22FD3CE4" w14:textId="77777777" w:rsidR="00F65175" w:rsidRPr="00BB763C" w:rsidRDefault="00D74BF0" w:rsidP="00AF3D17">
      <w:pPr>
        <w:tabs>
          <w:tab w:val="left" w:pos="567"/>
        </w:tabs>
        <w:spacing w:after="120"/>
        <w:ind w:left="1134" w:hanging="567"/>
        <w:jc w:val="both"/>
        <w:rPr>
          <w:rStyle w:val="Hyperlink"/>
          <w:sz w:val="24"/>
          <w:szCs w:val="24"/>
          <w:lang w:val="sk-SK"/>
        </w:rPr>
      </w:pPr>
      <w:hyperlink r:id="rId8" w:history="1">
        <w:r w:rsidR="00F65175" w:rsidRPr="00BB763C">
          <w:rPr>
            <w:rStyle w:val="Hyperlink"/>
            <w:sz w:val="24"/>
            <w:szCs w:val="24"/>
            <w:lang w:val="sk-SK"/>
          </w:rPr>
          <w:t>https://webgate.ec.europa.eu/erasmus-esc/index/privacy-statement</w:t>
        </w:r>
      </w:hyperlink>
    </w:p>
    <w:p w14:paraId="6815B730" w14:textId="241A650E" w:rsidR="00F65175" w:rsidRPr="00BB763C" w:rsidRDefault="002074F3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11.2</w:t>
      </w:r>
      <w:r>
        <w:rPr>
          <w:sz w:val="24"/>
          <w:szCs w:val="24"/>
          <w:lang w:val="sk-SK"/>
        </w:rPr>
        <w:tab/>
      </w:r>
      <w:r w:rsidR="00F65175" w:rsidRPr="00BB763C">
        <w:rPr>
          <w:sz w:val="24"/>
          <w:szCs w:val="24"/>
          <w:lang w:val="sk-SK"/>
        </w:rPr>
        <w:t xml:space="preserve">Takéto údaje môže národná agentúra a Európska komisia spracovávať výlučne v súvislosti s realizáciou dohody s vysielajúcou organizáciou a následnými aktivitami bez obmedzenia možnosti odovzdať tieto údaje orgánom zodpovedným za inšpekciu a audit </w:t>
      </w:r>
      <w:r w:rsidR="00F65175" w:rsidRPr="00BB763C">
        <w:rPr>
          <w:sz w:val="24"/>
          <w:szCs w:val="24"/>
          <w:lang w:val="sk-SK"/>
        </w:rPr>
        <w:lastRenderedPageBreak/>
        <w:t>v súlade s legislatívou EÚ (</w:t>
      </w:r>
      <w:r w:rsidR="00F65175" w:rsidRPr="00992409">
        <w:rPr>
          <w:sz w:val="24"/>
          <w:szCs w:val="24"/>
          <w:lang w:val="sk-SK"/>
        </w:rPr>
        <w:t>D</w:t>
      </w:r>
      <w:r w:rsidR="00F65175" w:rsidRPr="00BB763C">
        <w:rPr>
          <w:sz w:val="24"/>
          <w:szCs w:val="24"/>
          <w:lang w:val="sk-SK"/>
        </w:rPr>
        <w:t>vor audítorov alebo Európsky úrad  pre boj proti podvodom (OLAF)).</w:t>
      </w:r>
    </w:p>
    <w:p w14:paraId="2421ADC4" w14:textId="287334EB" w:rsidR="00F65175" w:rsidRPr="00BB763C" w:rsidRDefault="000F1E4A" w:rsidP="00AF3D17">
      <w:pPr>
        <w:spacing w:after="120"/>
        <w:ind w:left="567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11.3</w:t>
      </w:r>
      <w:r>
        <w:rPr>
          <w:sz w:val="24"/>
          <w:szCs w:val="24"/>
          <w:lang w:val="sk-SK"/>
        </w:rPr>
        <w:tab/>
      </w:r>
      <w:r w:rsidR="00F65175" w:rsidRPr="00BB763C">
        <w:rPr>
          <w:sz w:val="24"/>
          <w:szCs w:val="24"/>
          <w:lang w:val="sk-SK"/>
        </w:rPr>
        <w:t xml:space="preserve">Účastník môže na základe písomnej žiadosti získať prístup k svojim osobným údajom a opraviť informáciu, ktorá je neúplná alebo nesprávna. Svoje žiadosti a otázky k spracovávaniu osobných údajov musí zaslať vysielajúcej organizácii a/alebo príslušnej národnej agentúre. Svoje námietky voči spracovávaniu osobných údajov môže zaslať  Európskemu dozornému úradníkovi pre ochranu údajov v Bruseli, pokiaľ ide o využívanie údajov Európskou komisiou. </w:t>
      </w:r>
    </w:p>
    <w:p w14:paraId="3B13FF50" w14:textId="77777777" w:rsidR="00F65175" w:rsidRPr="00BB763C" w:rsidRDefault="00F65175" w:rsidP="00AF3D17">
      <w:pPr>
        <w:tabs>
          <w:tab w:val="left" w:pos="567"/>
        </w:tabs>
        <w:ind w:left="567" w:hanging="567"/>
        <w:jc w:val="both"/>
        <w:rPr>
          <w:lang w:val="sk-SK"/>
        </w:rPr>
      </w:pPr>
    </w:p>
    <w:p w14:paraId="09366201" w14:textId="70CAFD54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770886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2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</w:t>
      </w:r>
      <w:r w:rsidR="00770886" w:rsidRPr="00770886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POZASTAVENIE PLNENIA DOHODY</w:t>
      </w:r>
    </w:p>
    <w:p w14:paraId="025B9AB0" w14:textId="1804F04D" w:rsidR="00770886" w:rsidRPr="006632B9" w:rsidRDefault="00770886" w:rsidP="00AF3D17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12.1</w:t>
      </w:r>
      <w:r w:rsidRPr="006632B9">
        <w:rPr>
          <w:sz w:val="24"/>
          <w:szCs w:val="24"/>
          <w:lang w:val="sk-SK"/>
        </w:rPr>
        <w:tab/>
        <w:t>Na žiadosť účastníka alebo organizácie sa môže plnenie dohody pozastaviť, ak výnimočné okolnosti – najmä vyššia moc (pozri článok 17) – bránia jej plneniu alebo ho neprimerane sťažujú. Pozastavenie nadobudne účinnosť v deň dohodnutý zmluvnými stranami.</w:t>
      </w:r>
      <w:r w:rsidR="00A17ACB">
        <w:rPr>
          <w:sz w:val="24"/>
          <w:szCs w:val="24"/>
          <w:lang w:val="sk-SK"/>
        </w:rPr>
        <w:t xml:space="preserve"> Dohodu je možné opätovne obnoviť.</w:t>
      </w:r>
      <w:r w:rsidRPr="006632B9">
        <w:rPr>
          <w:sz w:val="24"/>
          <w:szCs w:val="24"/>
          <w:lang w:val="sk-SK"/>
        </w:rPr>
        <w:t xml:space="preserve"> </w:t>
      </w:r>
    </w:p>
    <w:p w14:paraId="0F4A081D" w14:textId="77777777" w:rsidR="00770886" w:rsidRPr="006632B9" w:rsidRDefault="00770886" w:rsidP="00AF3D17">
      <w:pPr>
        <w:spacing w:after="200"/>
        <w:ind w:left="567" w:hanging="567"/>
        <w:jc w:val="both"/>
        <w:rPr>
          <w:rFonts w:eastAsia="Calibri"/>
          <w:snapToGrid/>
          <w:sz w:val="24"/>
          <w:szCs w:val="22"/>
          <w:lang w:val="sk-SK"/>
        </w:rPr>
      </w:pPr>
      <w:r w:rsidRPr="006632B9">
        <w:rPr>
          <w:sz w:val="24"/>
          <w:szCs w:val="24"/>
          <w:lang w:val="sk-SK"/>
        </w:rPr>
        <w:t>12.2.</w:t>
      </w:r>
      <w:r w:rsidRPr="006632B9">
        <w:rPr>
          <w:sz w:val="24"/>
          <w:szCs w:val="24"/>
          <w:lang w:val="sk-SK"/>
        </w:rPr>
        <w:tab/>
        <w:t xml:space="preserve">Organizácia môže - kedykoľvek - pozastaviť platnosť dohody, ak sa účastník dopustil, </w:t>
      </w:r>
      <w:r w:rsidRPr="006632B9">
        <w:rPr>
          <w:snapToGrid/>
          <w:sz w:val="24"/>
          <w:lang w:val="sk-SK"/>
        </w:rPr>
        <w:t>resp. existuje podozrenie, že sa dopustil:</w:t>
      </w:r>
    </w:p>
    <w:p w14:paraId="26260087" w14:textId="77777777" w:rsidR="00770886" w:rsidRPr="006632B9" w:rsidRDefault="00770886" w:rsidP="00AF3D17">
      <w:pPr>
        <w:numPr>
          <w:ilvl w:val="0"/>
          <w:numId w:val="4"/>
        </w:numPr>
        <w:spacing w:after="200"/>
        <w:jc w:val="both"/>
        <w:rPr>
          <w:snapToGrid/>
          <w:color w:val="000000"/>
          <w:sz w:val="24"/>
          <w:szCs w:val="24"/>
          <w:lang w:val="sk-SK"/>
        </w:rPr>
      </w:pPr>
      <w:r w:rsidRPr="006632B9">
        <w:rPr>
          <w:snapToGrid/>
          <w:color w:val="000000"/>
          <w:sz w:val="24"/>
          <w:lang w:val="sk-SK"/>
        </w:rPr>
        <w:t xml:space="preserve">závažných chýb, nezrovnalostí či podvodu alebo </w:t>
      </w:r>
    </w:p>
    <w:p w14:paraId="1AEF0A2B" w14:textId="77777777" w:rsidR="00770886" w:rsidRPr="006632B9" w:rsidRDefault="00770886" w:rsidP="00AF3D17">
      <w:pPr>
        <w:numPr>
          <w:ilvl w:val="0"/>
          <w:numId w:val="4"/>
        </w:numPr>
        <w:spacing w:after="200"/>
        <w:jc w:val="both"/>
        <w:rPr>
          <w:snapToGrid/>
          <w:color w:val="000000"/>
          <w:sz w:val="24"/>
          <w:szCs w:val="24"/>
          <w:lang w:val="sk-SK"/>
        </w:rPr>
      </w:pPr>
      <w:r w:rsidRPr="006632B9">
        <w:rPr>
          <w:snapToGrid/>
          <w:sz w:val="24"/>
          <w:lang w:val="sk-SK"/>
        </w:rPr>
        <w:t>vážneho porušenia povinností vyplývajúcich z tejto dohody alebo počas postupu udeľovania [vrátane nesprávneho vykonávania akcie, predloženia nepravdivých informácií, neposkytnutia požadovaných informácií, porušenia etických pravidiel (v relevantných prípadoch) atď.];</w:t>
      </w:r>
    </w:p>
    <w:p w14:paraId="5F65E644" w14:textId="77777777" w:rsidR="00770886" w:rsidRPr="006632B9" w:rsidRDefault="00770886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12.3</w:t>
      </w:r>
      <w:r w:rsidRPr="006632B9">
        <w:rPr>
          <w:sz w:val="24"/>
          <w:szCs w:val="24"/>
          <w:lang w:val="sk-SK"/>
        </w:rPr>
        <w:tab/>
      </w:r>
      <w:r w:rsidRPr="006632B9">
        <w:rPr>
          <w:snapToGrid/>
          <w:sz w:val="24"/>
          <w:lang w:val="sk-SK"/>
        </w:rPr>
        <w:t xml:space="preserve">Keď okolnosti umožňujú obnovenie plnenia dohody, zmluvné strany sa musia okamžite dohodnúť na dátume obnovenia jej plnenia (jeden deň po dátume skončenia pozastavenia). Pozastavenie </w:t>
      </w:r>
      <w:r w:rsidRPr="006632B9">
        <w:rPr>
          <w:b/>
          <w:snapToGrid/>
          <w:sz w:val="24"/>
          <w:lang w:val="sk-SK"/>
        </w:rPr>
        <w:t>sa zruší</w:t>
      </w:r>
      <w:r w:rsidRPr="006632B9">
        <w:rPr>
          <w:snapToGrid/>
          <w:sz w:val="24"/>
          <w:lang w:val="sk-SK"/>
        </w:rPr>
        <w:t xml:space="preserve"> s účinnosťou od dátumu skončenia pozastavenia. </w:t>
      </w:r>
    </w:p>
    <w:p w14:paraId="633FA5F4" w14:textId="77777777" w:rsidR="00770886" w:rsidRPr="006632B9" w:rsidRDefault="00770886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12.4</w:t>
      </w:r>
      <w:r>
        <w:rPr>
          <w:sz w:val="24"/>
          <w:szCs w:val="24"/>
          <w:lang w:val="sk-SK"/>
        </w:rPr>
        <w:tab/>
      </w:r>
      <w:r w:rsidRPr="006632B9">
        <w:rPr>
          <w:snapToGrid/>
          <w:sz w:val="24"/>
          <w:lang w:val="sk-SK"/>
        </w:rPr>
        <w:t xml:space="preserve">Počas pozastavenia sa účastníkovi neposkytne žiadna finančná podpora. </w:t>
      </w:r>
    </w:p>
    <w:p w14:paraId="1BCE6705" w14:textId="77777777" w:rsidR="00770886" w:rsidRPr="006632B9" w:rsidRDefault="00770886" w:rsidP="00AF3D17">
      <w:pPr>
        <w:tabs>
          <w:tab w:val="left" w:pos="567"/>
        </w:tabs>
        <w:spacing w:after="200"/>
        <w:ind w:left="564" w:hanging="564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12.5</w:t>
      </w:r>
      <w:r>
        <w:rPr>
          <w:sz w:val="24"/>
          <w:szCs w:val="24"/>
          <w:lang w:val="sk-SK"/>
        </w:rPr>
        <w:tab/>
      </w:r>
      <w:r w:rsidRPr="006632B9">
        <w:rPr>
          <w:snapToGrid/>
          <w:sz w:val="24"/>
          <w:lang w:val="sk-SK"/>
        </w:rPr>
        <w:t>Účastník si nemôže nárokovať náhradu škody z dôvodu pozastavenia zo strany organizácie.</w:t>
      </w:r>
    </w:p>
    <w:p w14:paraId="5852FB70" w14:textId="77777777" w:rsidR="00770886" w:rsidRDefault="00770886" w:rsidP="00AF3D17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12.6</w:t>
      </w:r>
      <w:r w:rsidRPr="006632B9">
        <w:rPr>
          <w:sz w:val="24"/>
          <w:szCs w:val="24"/>
          <w:lang w:val="sk-SK"/>
        </w:rPr>
        <w:tab/>
        <w:t>Pozastavenie nemá vplyv na právo organizácie ukončiť finančnú podporu (pozri článok 14).</w:t>
      </w:r>
    </w:p>
    <w:p w14:paraId="5F98889A" w14:textId="77777777" w:rsidR="00920CC8" w:rsidRPr="00BB763C" w:rsidRDefault="00920CC8" w:rsidP="00AF3D17">
      <w:pPr>
        <w:rPr>
          <w:lang w:val="sk-SK"/>
        </w:rPr>
      </w:pPr>
    </w:p>
    <w:p w14:paraId="7F6FEE8D" w14:textId="77777777" w:rsidR="00920CC8" w:rsidRPr="006632B9" w:rsidRDefault="00920CC8" w:rsidP="00AF3D17">
      <w:pPr>
        <w:pStyle w:val="Heading1"/>
        <w:numPr>
          <w:ilvl w:val="0"/>
          <w:numId w:val="0"/>
        </w:numPr>
        <w:spacing w:before="0"/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13 – </w:t>
      </w:r>
      <w:r w:rsidRPr="006632B9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ukončenie dohody</w:t>
      </w:r>
    </w:p>
    <w:p w14:paraId="041F890B" w14:textId="77777777" w:rsidR="00920CC8" w:rsidRPr="006632B9" w:rsidRDefault="00920CC8" w:rsidP="00AF3D17">
      <w:pPr>
        <w:ind w:left="567" w:hanging="567"/>
        <w:jc w:val="both"/>
        <w:rPr>
          <w:rFonts w:eastAsiaTheme="majorEastAsia"/>
          <w:sz w:val="24"/>
          <w:szCs w:val="24"/>
          <w:lang w:val="sk-SK" w:eastAsia="en-US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13.1</w:t>
      </w:r>
      <w:r w:rsidRPr="006632B9">
        <w:rPr>
          <w:rFonts w:eastAsiaTheme="majorEastAsia"/>
          <w:sz w:val="24"/>
          <w:szCs w:val="24"/>
          <w:lang w:val="sk-SK" w:eastAsia="en-US"/>
        </w:rPr>
        <w:tab/>
        <w:t>Dohodu môže vypovedať ktorákoľvek zo zmluvných strán, ak nastanú okolnosti, pre ktoré je plnenie dohody neuskutočniteľné, nemožné alebo nadmerne náročné.</w:t>
      </w:r>
    </w:p>
    <w:p w14:paraId="48D91B2D" w14:textId="77777777" w:rsidR="00920CC8" w:rsidRPr="006632B9" w:rsidRDefault="00920CC8" w:rsidP="00AF3D17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13.2</w:t>
      </w:r>
      <w:r w:rsidRPr="006632B9">
        <w:rPr>
          <w:rFonts w:eastAsiaTheme="majorEastAsia"/>
          <w:sz w:val="24"/>
          <w:szCs w:val="24"/>
          <w:lang w:val="sk-SK" w:eastAsia="en-US"/>
        </w:rPr>
        <w:tab/>
        <w:t>V prípade ukončenia dohody z dôvodu vyššej moci (článok 17) bude mať účastník nárok na vyplatenie finančnej podpory najmenej vo výške</w:t>
      </w:r>
      <w:r w:rsidRPr="006632B9">
        <w:rPr>
          <w:sz w:val="24"/>
          <w:szCs w:val="24"/>
          <w:lang w:val="sk-SK"/>
        </w:rPr>
        <w:t>, ktorá zodpovedá skutočnému trvaniu mobility. Zvyšná čiastka grantu musí byť vrátená.</w:t>
      </w:r>
    </w:p>
    <w:p w14:paraId="4BF45F52" w14:textId="77777777" w:rsidR="00920CC8" w:rsidRPr="006632B9" w:rsidRDefault="00920CC8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13.3</w:t>
      </w:r>
      <w:r w:rsidRPr="006632B9">
        <w:rPr>
          <w:rFonts w:eastAsiaTheme="majorEastAsia"/>
          <w:sz w:val="24"/>
          <w:szCs w:val="24"/>
          <w:lang w:val="sk-SK" w:eastAsia="en-US"/>
        </w:rPr>
        <w:tab/>
      </w:r>
      <w:r w:rsidRPr="006632B9">
        <w:rPr>
          <w:snapToGrid/>
          <w:sz w:val="24"/>
          <w:lang w:val="sk-SK"/>
        </w:rPr>
        <w:t>Organizácia môže ukončiť dohodu formálnym oznámením druhej strane, ak sa účastník dopustil závažných chýb, nezrovnalostí, podvodu, korupcie alebo je zapojený do zločineckej organizácie, prania špinavých peňazí, trestných činov súvisiacich s terorizmom (vrátane financovania terorizmu), detskej práce alebo obchodovania s ľuďmi.</w:t>
      </w:r>
    </w:p>
    <w:p w14:paraId="78F99BAF" w14:textId="77777777" w:rsidR="00920CC8" w:rsidRPr="006632B9" w:rsidRDefault="00920CC8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13.4</w:t>
      </w:r>
      <w:r w:rsidRPr="006632B9">
        <w:rPr>
          <w:rFonts w:eastAsiaTheme="majorEastAsia"/>
          <w:sz w:val="24"/>
          <w:szCs w:val="24"/>
          <w:lang w:val="sk-SK" w:eastAsia="en-US"/>
        </w:rPr>
        <w:tab/>
      </w:r>
      <w:r w:rsidRPr="006632B9">
        <w:rPr>
          <w:sz w:val="24"/>
          <w:lang w:val="sk-SK"/>
        </w:rPr>
        <w:t>Organizácia si vyhradzuje právo podať návrh na začatie súdneho konania, ak v lehote oznámenej účastníkovi doporučeným listom dobrovoľne nedôjde k vydaniu akejkoľvek požadovanej náhrady.</w:t>
      </w:r>
    </w:p>
    <w:p w14:paraId="1AD6930B" w14:textId="77777777" w:rsidR="00920CC8" w:rsidRPr="006632B9" w:rsidRDefault="00920CC8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lastRenderedPageBreak/>
        <w:t>13.5</w:t>
      </w:r>
      <w:r w:rsidRPr="006632B9">
        <w:rPr>
          <w:rFonts w:eastAsiaTheme="majorEastAsia"/>
          <w:sz w:val="24"/>
          <w:szCs w:val="24"/>
          <w:lang w:val="sk-SK" w:eastAsia="en-US"/>
        </w:rPr>
        <w:tab/>
      </w:r>
      <w:r w:rsidRPr="006632B9">
        <w:rPr>
          <w:snapToGrid/>
          <w:sz w:val="24"/>
          <w:lang w:val="sk-SK"/>
        </w:rPr>
        <w:t xml:space="preserve">Ukončenie </w:t>
      </w:r>
      <w:r w:rsidRPr="006E6192">
        <w:rPr>
          <w:b/>
          <w:snapToGrid/>
          <w:sz w:val="24"/>
          <w:lang w:val="sk-SK"/>
        </w:rPr>
        <w:t>nadobudne účinnosť</w:t>
      </w:r>
      <w:r w:rsidRPr="006632B9">
        <w:rPr>
          <w:snapToGrid/>
          <w:sz w:val="24"/>
          <w:lang w:val="sk-SK"/>
        </w:rPr>
        <w:t xml:space="preserve"> v deň po odoslaní oznámenia o</w:t>
      </w:r>
      <w:r>
        <w:rPr>
          <w:snapToGrid/>
          <w:sz w:val="24"/>
          <w:lang w:val="sk-SK"/>
        </w:rPr>
        <w:t> </w:t>
      </w:r>
      <w:r w:rsidRPr="006632B9">
        <w:rPr>
          <w:snapToGrid/>
          <w:sz w:val="24"/>
          <w:lang w:val="sk-SK"/>
        </w:rPr>
        <w:t>potvrdení</w:t>
      </w:r>
      <w:r>
        <w:rPr>
          <w:snapToGrid/>
          <w:sz w:val="24"/>
          <w:lang w:val="sk-SK"/>
        </w:rPr>
        <w:t>;</w:t>
      </w:r>
      <w:r w:rsidRPr="006632B9">
        <w:rPr>
          <w:snapToGrid/>
          <w:sz w:val="24"/>
          <w:lang w:val="sk-SK"/>
        </w:rPr>
        <w:t xml:space="preserve"> „dátum ukončenia“.</w:t>
      </w:r>
    </w:p>
    <w:p w14:paraId="34D3DA40" w14:textId="77777777" w:rsidR="00920CC8" w:rsidRPr="006632B9" w:rsidRDefault="00920CC8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napToGrid/>
          <w:sz w:val="24"/>
          <w:lang w:val="sk-SK"/>
        </w:rPr>
        <w:t>13.6</w:t>
      </w:r>
      <w:r w:rsidRPr="006632B9">
        <w:rPr>
          <w:snapToGrid/>
          <w:sz w:val="24"/>
          <w:lang w:val="sk-SK"/>
        </w:rPr>
        <w:tab/>
        <w:t>Účastník si nemôže nárokovať náhradu škody z dôvodu ukončenia zo strany organizácie.</w:t>
      </w:r>
    </w:p>
    <w:p w14:paraId="23611CBF" w14:textId="77777777" w:rsidR="00920CC8" w:rsidRPr="00BB763C" w:rsidRDefault="00920CC8" w:rsidP="00AF3D17">
      <w:pPr>
        <w:rPr>
          <w:lang w:val="sk-SK"/>
        </w:rPr>
      </w:pPr>
    </w:p>
    <w:p w14:paraId="26CD6694" w14:textId="702C1859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1</w:t>
      </w:r>
      <w:r w:rsidR="00920CC8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4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 – Kontroly a audity</w:t>
      </w:r>
    </w:p>
    <w:p w14:paraId="30E514B5" w14:textId="7D235E5D" w:rsidR="00F65175" w:rsidRDefault="00F65175" w:rsidP="00AF3D17">
      <w:pPr>
        <w:tabs>
          <w:tab w:val="left" w:pos="567"/>
        </w:tabs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4</w:t>
      </w:r>
      <w:r w:rsidRPr="00BB763C">
        <w:rPr>
          <w:sz w:val="24"/>
          <w:szCs w:val="24"/>
          <w:lang w:val="sk-SK"/>
        </w:rPr>
        <w:t>.1</w:t>
      </w:r>
      <w:r w:rsidRPr="00BB763C">
        <w:rPr>
          <w:sz w:val="24"/>
          <w:szCs w:val="24"/>
          <w:lang w:val="sk-SK"/>
        </w:rPr>
        <w:tab/>
      </w:r>
      <w:r w:rsidR="007C0C95">
        <w:rPr>
          <w:sz w:val="24"/>
          <w:szCs w:val="24"/>
          <w:lang w:val="sk-SK"/>
        </w:rPr>
        <w:t>S</w:t>
      </w:r>
      <w:r w:rsidRPr="00BB763C">
        <w:rPr>
          <w:sz w:val="24"/>
          <w:szCs w:val="24"/>
          <w:lang w:val="sk-SK"/>
        </w:rPr>
        <w:t>trany</w:t>
      </w:r>
      <w:r w:rsidR="007C0C95"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 xml:space="preserve"> sa zaväzujú poskytnúť detailné informácie vyžiadané Európskou komisiou, národnou agentúrou a</w:t>
      </w:r>
      <w:r w:rsidR="003A2448">
        <w:rPr>
          <w:sz w:val="24"/>
          <w:szCs w:val="24"/>
          <w:lang w:val="sk-SK"/>
        </w:rPr>
        <w:t> </w:t>
      </w:r>
      <w:r w:rsidRPr="00BB763C">
        <w:rPr>
          <w:sz w:val="24"/>
          <w:szCs w:val="24"/>
          <w:lang w:val="sk-SK"/>
        </w:rPr>
        <w:t>inými nimi poverenými orgánmi za účelom kontroly, či trvanie mobility a</w:t>
      </w:r>
      <w:r w:rsidR="003A2448">
        <w:rPr>
          <w:sz w:val="24"/>
          <w:szCs w:val="24"/>
          <w:lang w:val="sk-SK"/>
        </w:rPr>
        <w:t> </w:t>
      </w:r>
      <w:r w:rsidRPr="00BB763C">
        <w:rPr>
          <w:sz w:val="24"/>
          <w:szCs w:val="24"/>
          <w:lang w:val="sk-SK"/>
        </w:rPr>
        <w:t xml:space="preserve">ustanovenia </w:t>
      </w:r>
      <w:r>
        <w:rPr>
          <w:sz w:val="24"/>
          <w:szCs w:val="24"/>
          <w:lang w:val="sk-SK"/>
        </w:rPr>
        <w:t>dohody</w:t>
      </w:r>
      <w:r w:rsidRPr="00BB763C">
        <w:rPr>
          <w:sz w:val="24"/>
          <w:szCs w:val="24"/>
          <w:lang w:val="sk-SK"/>
        </w:rPr>
        <w:t xml:space="preserve"> sú alebo boli náležite implementované.</w:t>
      </w:r>
    </w:p>
    <w:p w14:paraId="471289BF" w14:textId="77777777" w:rsidR="00AF3D17" w:rsidRDefault="00AF3D17" w:rsidP="00AF3D17">
      <w:pPr>
        <w:tabs>
          <w:tab w:val="left" w:pos="567"/>
        </w:tabs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14.2.</w:t>
      </w:r>
      <w:r w:rsidRPr="006632B9">
        <w:rPr>
          <w:sz w:val="24"/>
          <w:szCs w:val="24"/>
          <w:lang w:val="sk-SK"/>
        </w:rPr>
        <w:tab/>
        <w:t>Akékoľvek zistenia týkajúce sa dohody môže viesť k opatreniam stanoveným v článku 6 alebo k ďalším právnym krokom v zmysle platného vnútroštátneho práva.</w:t>
      </w:r>
    </w:p>
    <w:p w14:paraId="5F582E88" w14:textId="77777777" w:rsidR="00F65175" w:rsidRPr="00BB763C" w:rsidRDefault="00F65175" w:rsidP="00AF3D17">
      <w:pPr>
        <w:rPr>
          <w:lang w:val="sk-SK"/>
        </w:rPr>
      </w:pPr>
    </w:p>
    <w:p w14:paraId="54FDFBE2" w14:textId="6BBCBA0D" w:rsidR="00F65175" w:rsidRPr="00BB763C" w:rsidRDefault="00F65175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1</w:t>
      </w:r>
      <w:r w:rsid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5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 – </w:t>
      </w:r>
      <w:r w:rsidR="00AF3D17" w:rsidRP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ŠKODY</w:t>
      </w:r>
    </w:p>
    <w:p w14:paraId="2EB4FD32" w14:textId="6A7B5574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5</w:t>
      </w:r>
      <w:r w:rsidRPr="00BB763C">
        <w:rPr>
          <w:sz w:val="24"/>
          <w:szCs w:val="24"/>
          <w:lang w:val="sk-SK"/>
        </w:rPr>
        <w:t xml:space="preserve">.1 </w:t>
      </w:r>
      <w:r w:rsidRPr="00BB763C">
        <w:rPr>
          <w:sz w:val="24"/>
          <w:szCs w:val="24"/>
          <w:lang w:val="sk-SK"/>
        </w:rPr>
        <w:tab/>
        <w:t>Každá strana tejto dohody zbavuje inú</w:t>
      </w:r>
      <w:r w:rsidR="003A2448">
        <w:rPr>
          <w:sz w:val="24"/>
          <w:szCs w:val="24"/>
          <w:lang w:val="sk-SK"/>
        </w:rPr>
        <w:t xml:space="preserve"> </w:t>
      </w:r>
      <w:r w:rsidRPr="00BB763C">
        <w:rPr>
          <w:sz w:val="24"/>
          <w:szCs w:val="24"/>
          <w:lang w:val="sk-SK"/>
        </w:rPr>
        <w:t>stranu</w:t>
      </w:r>
      <w:r w:rsidR="00BF2205"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 xml:space="preserve"> akejkoľvek právnej zodpovednosti za škody, ktoré utrpí jej organizácia alebo zamestnanci počas plnenia tejto dohody, pokiaľ tieto škody neboli spôsobené z nedbalosti alebo z úmyselného zavinenia inej</w:t>
      </w:r>
      <w:r w:rsidR="00C02855">
        <w:rPr>
          <w:sz w:val="24"/>
          <w:szCs w:val="24"/>
          <w:lang w:val="sk-SK"/>
        </w:rPr>
        <w:t xml:space="preserve"> </w:t>
      </w:r>
      <w:r w:rsidRPr="00BB763C">
        <w:rPr>
          <w:sz w:val="24"/>
          <w:szCs w:val="24"/>
          <w:lang w:val="sk-SK"/>
        </w:rPr>
        <w:t>strany</w:t>
      </w:r>
      <w:r w:rsidR="00BF2205">
        <w:rPr>
          <w:sz w:val="24"/>
          <w:szCs w:val="24"/>
          <w:lang w:val="sk-SK"/>
        </w:rPr>
        <w:t xml:space="preserve"> dohody</w:t>
      </w:r>
      <w:r w:rsidRPr="00BB763C">
        <w:rPr>
          <w:sz w:val="24"/>
          <w:szCs w:val="24"/>
          <w:lang w:val="sk-SK"/>
        </w:rPr>
        <w:t xml:space="preserve"> alebo jej zamestnancami.</w:t>
      </w:r>
    </w:p>
    <w:p w14:paraId="706236CF" w14:textId="6899AEEE" w:rsidR="00F65175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5</w:t>
      </w:r>
      <w:r w:rsidRPr="00BB763C">
        <w:rPr>
          <w:sz w:val="24"/>
          <w:szCs w:val="24"/>
          <w:lang w:val="sk-SK"/>
        </w:rPr>
        <w:t>.2</w:t>
      </w:r>
      <w:r w:rsidRPr="00BB763C">
        <w:rPr>
          <w:sz w:val="24"/>
          <w:szCs w:val="24"/>
          <w:lang w:val="sk-SK"/>
        </w:rPr>
        <w:tab/>
        <w:t xml:space="preserve">Národná agentúra a Európska komisia alebo ich zamestnanci nenesú v rámci tejto </w:t>
      </w:r>
      <w:r>
        <w:rPr>
          <w:sz w:val="24"/>
          <w:szCs w:val="24"/>
          <w:lang w:val="sk-SK"/>
        </w:rPr>
        <w:t>dohody</w:t>
      </w:r>
      <w:r w:rsidRPr="00BB763C">
        <w:rPr>
          <w:sz w:val="24"/>
          <w:szCs w:val="24"/>
          <w:lang w:val="sk-SK"/>
        </w:rPr>
        <w:t xml:space="preserve"> za žiadnych okolností alebo z akýchkoľvek dôvodov zodpovednosť za škodu spôsobenú realizáciou </w:t>
      </w:r>
      <w:r w:rsidRPr="00BB763C">
        <w:rPr>
          <w:bCs/>
          <w:sz w:val="24"/>
          <w:szCs w:val="24"/>
          <w:lang w:val="sk-SK"/>
        </w:rPr>
        <w:t>mobility</w:t>
      </w:r>
      <w:r w:rsidRPr="00BB763C">
        <w:rPr>
          <w:sz w:val="24"/>
          <w:szCs w:val="24"/>
          <w:lang w:val="sk-SK"/>
        </w:rPr>
        <w:t>. Následne sa národná agentúra alebo Európska komisia nebudú zaoberať žiadnou požiadavkou o náhradu alebo preplatenie škôd.</w:t>
      </w:r>
    </w:p>
    <w:p w14:paraId="32493494" w14:textId="77777777" w:rsidR="00AF3D17" w:rsidRPr="00BB763C" w:rsidRDefault="00AF3D17" w:rsidP="00AF3D17">
      <w:pPr>
        <w:rPr>
          <w:lang w:val="sk-SK"/>
        </w:rPr>
      </w:pPr>
    </w:p>
    <w:p w14:paraId="5104B5F9" w14:textId="15139796" w:rsidR="00AF3D17" w:rsidRPr="00BB763C" w:rsidRDefault="00AF3D17" w:rsidP="00AF3D17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1</w:t>
      </w:r>
      <w:r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6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 xml:space="preserve"> – </w:t>
      </w:r>
      <w:r w:rsidRP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sk-SK" w:eastAsia="en-US"/>
        </w:rPr>
        <w:t>VYŠŠIA MOC</w:t>
      </w:r>
    </w:p>
    <w:p w14:paraId="5F0474D4" w14:textId="77777777" w:rsidR="00AF3D17" w:rsidRPr="006632B9" w:rsidRDefault="00AF3D17" w:rsidP="00AF3D17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lang w:val="sk-SK"/>
        </w:rPr>
        <w:t>16.1</w:t>
      </w:r>
      <w:r w:rsidRPr="006632B9">
        <w:rPr>
          <w:sz w:val="24"/>
          <w:lang w:val="sk-SK"/>
        </w:rPr>
        <w:tab/>
        <w:t xml:space="preserve">Zmluvná strana, ktorej vyššia moc zabránila v plnení povinností vyplývajúcich z dohody, sa nemôže považovať za stranu, ktorá ich porušuje. </w:t>
      </w:r>
    </w:p>
    <w:p w14:paraId="4902C2EE" w14:textId="77777777" w:rsidR="00AF3D17" w:rsidRPr="006632B9" w:rsidRDefault="00AF3D17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16.2</w:t>
      </w:r>
      <w:r w:rsidRPr="006632B9">
        <w:rPr>
          <w:sz w:val="24"/>
          <w:lang w:val="sk-SK"/>
        </w:rPr>
        <w:tab/>
        <w:t>„Vyššia moc“ je akákoľvek situácia alebo udalosť:</w:t>
      </w:r>
    </w:p>
    <w:p w14:paraId="09FCFD1B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 xml:space="preserve">ktorá bráni niektorej zo zmluvných strán plniť si povinnosti vyplývajúce z tejto dohody, </w:t>
      </w:r>
    </w:p>
    <w:p w14:paraId="4986A3B7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ktorú nebolo možné predvídať, je mimoriadnou situáciou a situáciou mimo dosahu zmluvných strán,</w:t>
      </w:r>
    </w:p>
    <w:p w14:paraId="4D437214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ktorá nebola spôsobená chybou ani nedbanlivosťou z ich strany (alebo zo strany iných zúčastnených subjektov zapojených do akcie) a</w:t>
      </w:r>
    </w:p>
    <w:p w14:paraId="2F7C57DC" w14:textId="77777777" w:rsidR="00AF3D17" w:rsidRPr="006632B9" w:rsidRDefault="00AF3D17" w:rsidP="00AF3D17">
      <w:pPr>
        <w:numPr>
          <w:ilvl w:val="0"/>
          <w:numId w:val="5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 xml:space="preserve">ktorej sa nedalo zabrániť napriek vynaloženiu náležitého úsilia. </w:t>
      </w:r>
    </w:p>
    <w:p w14:paraId="504370A8" w14:textId="77777777" w:rsidR="00AF3D17" w:rsidRPr="006632B9" w:rsidRDefault="00AF3D17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16.3</w:t>
      </w:r>
      <w:r w:rsidRPr="006632B9">
        <w:rPr>
          <w:sz w:val="24"/>
          <w:lang w:val="sk-SK"/>
        </w:rPr>
        <w:tab/>
        <w:t>O každom prípade predstavujúcom vyššiu moc musí byť druhá zmluvná strana bezodkladne oficiálne upovedomená a musí byť informovaná o charaktere, pravdepodobnom trvaní a predvídateľných dôsledkoch tejto udalosti.</w:t>
      </w:r>
    </w:p>
    <w:p w14:paraId="4645BFC9" w14:textId="77777777" w:rsidR="00AF3D17" w:rsidRPr="006632B9" w:rsidRDefault="00AF3D17" w:rsidP="00AF3D17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16.4</w:t>
      </w:r>
      <w:r w:rsidRPr="006632B9">
        <w:rPr>
          <w:sz w:val="24"/>
          <w:lang w:val="sk-SK"/>
        </w:rPr>
        <w:tab/>
        <w:t>Zmluvné strany musia okamžite podniknúť všetky potrebné kroky na obmedzenie akejkoľvek škody spôsobenej vyššou mocou a vynaložiť maximálne úsilie na to, aby sa čo najskôr pokračovalo vo vykonávaní akcie.</w:t>
      </w:r>
    </w:p>
    <w:p w14:paraId="5FD53651" w14:textId="77777777" w:rsidR="00AF3D17" w:rsidRPr="00BB763C" w:rsidRDefault="00AF3D17" w:rsidP="00AF3D17">
      <w:pPr>
        <w:rPr>
          <w:lang w:val="sk-SK"/>
        </w:rPr>
      </w:pPr>
    </w:p>
    <w:p w14:paraId="0C4E12AF" w14:textId="19C4D3F7" w:rsidR="00F65175" w:rsidRPr="00EF12D5" w:rsidRDefault="00F65175" w:rsidP="00AF3D17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</w:pP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ČLÁNOK </w:t>
      </w:r>
      <w:r w:rsidRPr="00BB763C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1</w:t>
      </w:r>
      <w:r w:rsidR="00AF3D17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>7</w:t>
      </w:r>
      <w:r w:rsidRPr="00EF12D5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sk-SK" w:eastAsia="en-US"/>
        </w:rPr>
        <w:t xml:space="preserve"> – JURISDIKCIA A PRÍSLUŠNOSŤ SÚDU</w:t>
      </w:r>
    </w:p>
    <w:p w14:paraId="2A2F6CCA" w14:textId="56681FDF" w:rsidR="00F65175" w:rsidRPr="00BB763C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1</w:t>
      </w:r>
      <w:r w:rsidR="00AF3D17">
        <w:rPr>
          <w:sz w:val="24"/>
          <w:szCs w:val="24"/>
          <w:lang w:val="sk-SK"/>
        </w:rPr>
        <w:t>7</w:t>
      </w:r>
      <w:r w:rsidRPr="00BB763C">
        <w:rPr>
          <w:sz w:val="24"/>
          <w:szCs w:val="24"/>
          <w:lang w:val="sk-SK"/>
        </w:rPr>
        <w:t>.1</w:t>
      </w:r>
      <w:r w:rsidRPr="00BB763C">
        <w:rPr>
          <w:sz w:val="24"/>
          <w:szCs w:val="24"/>
          <w:lang w:val="sk-SK"/>
        </w:rPr>
        <w:tab/>
        <w:t>Dohoda o poskytnutí finančnej podpory sa riadi vnútroštátnym právnym poriadkom Slovenskej republiky.</w:t>
      </w:r>
    </w:p>
    <w:p w14:paraId="786D481A" w14:textId="336968D4" w:rsidR="00F65175" w:rsidRDefault="00F65175" w:rsidP="00AF3D17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lastRenderedPageBreak/>
        <w:t>1</w:t>
      </w:r>
      <w:r w:rsidR="00AF3D17">
        <w:rPr>
          <w:sz w:val="24"/>
          <w:szCs w:val="24"/>
          <w:lang w:val="sk-SK"/>
        </w:rPr>
        <w:t>7</w:t>
      </w:r>
      <w:r w:rsidRPr="00BB763C">
        <w:rPr>
          <w:sz w:val="24"/>
          <w:szCs w:val="24"/>
          <w:lang w:val="sk-SK"/>
        </w:rPr>
        <w:t>.2</w:t>
      </w:r>
      <w:r w:rsidRPr="00BB763C">
        <w:rPr>
          <w:sz w:val="24"/>
          <w:szCs w:val="24"/>
          <w:lang w:val="sk-SK"/>
        </w:rPr>
        <w:tab/>
        <w:t xml:space="preserve">O nezhodách medzi organizáciou a účastníkom, ktoré sa týkajú interpretácie, použitia a platnosti </w:t>
      </w:r>
      <w:r>
        <w:rPr>
          <w:sz w:val="24"/>
          <w:szCs w:val="24"/>
          <w:lang w:val="sk-SK"/>
        </w:rPr>
        <w:t>dohody</w:t>
      </w:r>
      <w:r w:rsidRPr="00BB763C">
        <w:rPr>
          <w:sz w:val="24"/>
          <w:szCs w:val="24"/>
          <w:lang w:val="sk-SK"/>
        </w:rPr>
        <w:t xml:space="preserve"> a ktoré nie je možné vyriešiť vzájomnou dohodou, rozhoduje príslušný súd v súlade so zákonom.</w:t>
      </w:r>
    </w:p>
    <w:p w14:paraId="58CB06AD" w14:textId="77777777" w:rsidR="00AF3D17" w:rsidRPr="00BB763C" w:rsidRDefault="00AF3D17" w:rsidP="00AF3D17">
      <w:pPr>
        <w:rPr>
          <w:lang w:val="sk-SK"/>
        </w:rPr>
      </w:pPr>
      <w:bookmarkStart w:id="0" w:name="_Toc435109105"/>
      <w:bookmarkStart w:id="1" w:name="_Toc524697264"/>
      <w:bookmarkStart w:id="2" w:name="_Toc529197819"/>
      <w:bookmarkStart w:id="3" w:name="_Toc530035947"/>
      <w:bookmarkStart w:id="4" w:name="_Toc24116212"/>
      <w:bookmarkStart w:id="5" w:name="_Toc24118706"/>
      <w:bookmarkStart w:id="6" w:name="_Toc24126691"/>
      <w:bookmarkStart w:id="7" w:name="_Toc88829480"/>
      <w:bookmarkStart w:id="8" w:name="_Toc90291020"/>
      <w:bookmarkStart w:id="9" w:name="_Toc120627777"/>
    </w:p>
    <w:p w14:paraId="018DAA2B" w14:textId="77777777" w:rsidR="00AF3D17" w:rsidRPr="006632B9" w:rsidRDefault="00AF3D17" w:rsidP="00AF3D17">
      <w:pPr>
        <w:pStyle w:val="Heading1"/>
        <w:numPr>
          <w:ilvl w:val="0"/>
          <w:numId w:val="0"/>
        </w:numPr>
        <w:spacing w:before="0"/>
        <w:rPr>
          <w:rFonts w:eastAsia="SimSun"/>
          <w:bCs/>
          <w:iCs/>
          <w:caps/>
          <w:snapToGrid/>
          <w:szCs w:val="22"/>
          <w:lang w:val="sk-SK"/>
        </w:rPr>
      </w:pPr>
      <w:r w:rsidRPr="006632B9">
        <w:rPr>
          <w:caps/>
          <w:lang w:val="sk-SK"/>
        </w:rPr>
        <w:t>ČLÁNOK 18 – NADOBUDNUTIE PLATNOSTI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2C5EB85" w14:textId="77777777" w:rsidR="00AF3D17" w:rsidRPr="006632B9" w:rsidRDefault="00AF3D17" w:rsidP="00AF3D17">
      <w:pPr>
        <w:tabs>
          <w:tab w:val="left" w:pos="851"/>
        </w:tabs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Dohoda nadobudne platnosť [</w:t>
      </w:r>
      <w:r w:rsidRPr="006632B9">
        <w:rPr>
          <w:sz w:val="24"/>
          <w:highlight w:val="lightGray"/>
          <w:lang w:val="sk-SK"/>
        </w:rPr>
        <w:t>uveďte deň jej podpísania účastníkom</w:t>
      </w:r>
      <w:r w:rsidRPr="006632B9">
        <w:rPr>
          <w:sz w:val="24"/>
          <w:lang w:val="sk-SK"/>
        </w:rPr>
        <w:t xml:space="preserve">]. </w:t>
      </w:r>
    </w:p>
    <w:p w14:paraId="13741063" w14:textId="77777777" w:rsidR="00F65175" w:rsidRPr="00BB763C" w:rsidRDefault="00F65175" w:rsidP="00AF3D17">
      <w:pPr>
        <w:jc w:val="both"/>
        <w:rPr>
          <w:b/>
          <w:lang w:val="sk-SK"/>
        </w:rPr>
      </w:pPr>
    </w:p>
    <w:p w14:paraId="66A5564B" w14:textId="77777777" w:rsidR="00F65175" w:rsidRPr="00BB763C" w:rsidRDefault="00F65175" w:rsidP="00AF3D17">
      <w:pPr>
        <w:jc w:val="both"/>
        <w:rPr>
          <w:b/>
          <w:sz w:val="24"/>
          <w:szCs w:val="24"/>
          <w:lang w:val="sk-SK"/>
        </w:rPr>
      </w:pPr>
    </w:p>
    <w:p w14:paraId="6FEC5B27" w14:textId="77777777" w:rsidR="00F65175" w:rsidRPr="00EF12D5" w:rsidRDefault="00F65175" w:rsidP="00AF3D17">
      <w:pPr>
        <w:ind w:left="5812" w:hanging="5812"/>
        <w:rPr>
          <w:sz w:val="24"/>
          <w:szCs w:val="24"/>
          <w:lang w:val="sk-SK"/>
        </w:rPr>
      </w:pPr>
      <w:r w:rsidRPr="00EF12D5">
        <w:rPr>
          <w:sz w:val="24"/>
          <w:szCs w:val="24"/>
          <w:lang w:val="sk-SK"/>
        </w:rPr>
        <w:t>PODPISY</w:t>
      </w:r>
    </w:p>
    <w:p w14:paraId="5971D430" w14:textId="77777777" w:rsidR="00F65175" w:rsidRPr="00BB763C" w:rsidRDefault="00F65175" w:rsidP="00AF3D17">
      <w:pPr>
        <w:ind w:left="5812" w:hanging="5812"/>
        <w:rPr>
          <w:sz w:val="24"/>
          <w:szCs w:val="24"/>
          <w:lang w:val="sk-SK"/>
        </w:rPr>
      </w:pPr>
    </w:p>
    <w:p w14:paraId="7EE61A5D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>Za účastníka</w:t>
      </w:r>
      <w:r w:rsidRPr="00BB763C">
        <w:rPr>
          <w:sz w:val="24"/>
          <w:szCs w:val="24"/>
          <w:lang w:val="sk-SK"/>
        </w:rPr>
        <w:tab/>
        <w:t>Za organizáciu</w:t>
      </w:r>
    </w:p>
    <w:p w14:paraId="5C8E5553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highlight w:val="lightGray"/>
          <w:lang w:val="sk-SK"/>
        </w:rPr>
      </w:pPr>
      <w:r w:rsidRPr="00BB763C">
        <w:rPr>
          <w:sz w:val="24"/>
          <w:szCs w:val="24"/>
          <w:highlight w:val="lightGray"/>
          <w:lang w:val="sk-SK"/>
        </w:rPr>
        <w:t>[priezvisko / meno</w:t>
      </w:r>
      <w:r w:rsidRPr="00BB763C">
        <w:rPr>
          <w:sz w:val="24"/>
          <w:szCs w:val="24"/>
          <w:lang w:val="sk-SK"/>
        </w:rPr>
        <w:t>]</w:t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highlight w:val="lightGray"/>
          <w:lang w:val="sk-SK"/>
        </w:rPr>
        <w:t>[priezvisko / meno / funkcia]</w:t>
      </w:r>
    </w:p>
    <w:p w14:paraId="5B6C2E96" w14:textId="77777777" w:rsidR="00F65175" w:rsidRPr="00BB763C" w:rsidRDefault="00F65175" w:rsidP="00AF3D17">
      <w:pPr>
        <w:tabs>
          <w:tab w:val="left" w:pos="5670"/>
        </w:tabs>
        <w:ind w:left="5812" w:hanging="5812"/>
        <w:rPr>
          <w:sz w:val="24"/>
          <w:szCs w:val="24"/>
          <w:highlight w:val="lightGray"/>
          <w:lang w:val="sk-SK"/>
        </w:rPr>
      </w:pPr>
    </w:p>
    <w:p w14:paraId="60441DBC" w14:textId="77777777" w:rsidR="00F65175" w:rsidRPr="00BB763C" w:rsidRDefault="00F65175" w:rsidP="00AF3D17">
      <w:pPr>
        <w:tabs>
          <w:tab w:val="left" w:pos="5670"/>
        </w:tabs>
        <w:ind w:left="5812" w:hanging="5812"/>
        <w:rPr>
          <w:sz w:val="24"/>
          <w:szCs w:val="24"/>
          <w:lang w:val="sk-SK"/>
        </w:rPr>
      </w:pPr>
      <w:r w:rsidRPr="00BB763C">
        <w:rPr>
          <w:sz w:val="24"/>
          <w:szCs w:val="24"/>
          <w:highlight w:val="lightGray"/>
          <w:lang w:val="sk-SK"/>
        </w:rPr>
        <w:t>[podpis]</w:t>
      </w:r>
      <w:r w:rsidRPr="00BB763C">
        <w:rPr>
          <w:sz w:val="24"/>
          <w:szCs w:val="24"/>
          <w:lang w:val="sk-SK"/>
        </w:rPr>
        <w:tab/>
      </w:r>
      <w:r w:rsidRPr="00BB763C">
        <w:rPr>
          <w:sz w:val="24"/>
          <w:szCs w:val="24"/>
          <w:highlight w:val="lightGray"/>
          <w:lang w:val="sk-SK"/>
        </w:rPr>
        <w:t>[podpis]</w:t>
      </w:r>
    </w:p>
    <w:p w14:paraId="3035AF0E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</w:p>
    <w:p w14:paraId="16898C4C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  <w:r w:rsidRPr="00BB763C">
        <w:rPr>
          <w:sz w:val="24"/>
          <w:szCs w:val="24"/>
          <w:lang w:val="sk-SK"/>
        </w:rPr>
        <w:t xml:space="preserve"> [</w:t>
      </w:r>
      <w:r w:rsidRPr="00BB763C">
        <w:rPr>
          <w:sz w:val="24"/>
          <w:szCs w:val="24"/>
          <w:highlight w:val="lightGray"/>
          <w:lang w:val="sk-SK"/>
        </w:rPr>
        <w:t>miesto</w:t>
      </w:r>
      <w:r w:rsidRPr="00BB763C">
        <w:rPr>
          <w:sz w:val="24"/>
          <w:szCs w:val="24"/>
          <w:lang w:val="sk-SK"/>
        </w:rPr>
        <w:t>], [</w:t>
      </w:r>
      <w:r w:rsidRPr="00BB763C">
        <w:rPr>
          <w:sz w:val="24"/>
          <w:szCs w:val="24"/>
          <w:highlight w:val="lightGray"/>
          <w:lang w:val="sk-SK"/>
        </w:rPr>
        <w:t>dátum</w:t>
      </w:r>
      <w:r w:rsidRPr="00BB763C">
        <w:rPr>
          <w:sz w:val="24"/>
          <w:szCs w:val="24"/>
          <w:lang w:val="sk-SK"/>
        </w:rPr>
        <w:t>]</w:t>
      </w:r>
      <w:r w:rsidRPr="00BB763C">
        <w:rPr>
          <w:sz w:val="24"/>
          <w:szCs w:val="24"/>
          <w:lang w:val="sk-SK"/>
        </w:rPr>
        <w:tab/>
        <w:t>[</w:t>
      </w:r>
      <w:r w:rsidRPr="00BB763C">
        <w:rPr>
          <w:sz w:val="24"/>
          <w:szCs w:val="24"/>
          <w:highlight w:val="lightGray"/>
          <w:lang w:val="sk-SK"/>
        </w:rPr>
        <w:t>miesto</w:t>
      </w:r>
      <w:r w:rsidRPr="00BB763C">
        <w:rPr>
          <w:sz w:val="24"/>
          <w:szCs w:val="24"/>
          <w:lang w:val="sk-SK"/>
        </w:rPr>
        <w:t>], [</w:t>
      </w:r>
      <w:r w:rsidRPr="00BB763C">
        <w:rPr>
          <w:sz w:val="24"/>
          <w:szCs w:val="24"/>
          <w:highlight w:val="lightGray"/>
          <w:lang w:val="sk-SK"/>
        </w:rPr>
        <w:t>dátum</w:t>
      </w:r>
      <w:r w:rsidRPr="00BB763C">
        <w:rPr>
          <w:sz w:val="24"/>
          <w:szCs w:val="24"/>
          <w:lang w:val="sk-SK"/>
        </w:rPr>
        <w:t>]</w:t>
      </w:r>
    </w:p>
    <w:p w14:paraId="35D7FBC7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</w:p>
    <w:p w14:paraId="39E2D5AA" w14:textId="77777777" w:rsidR="00F65175" w:rsidRPr="00BB763C" w:rsidRDefault="00F65175" w:rsidP="00AF3D17">
      <w:pPr>
        <w:rPr>
          <w:sz w:val="24"/>
          <w:szCs w:val="24"/>
          <w:lang w:val="sk-SK"/>
        </w:rPr>
      </w:pPr>
    </w:p>
    <w:p w14:paraId="4E2BA277" w14:textId="77777777" w:rsidR="00F65175" w:rsidRPr="00BB763C" w:rsidRDefault="00F65175" w:rsidP="00AF3D17">
      <w:pPr>
        <w:tabs>
          <w:tab w:val="left" w:pos="5670"/>
        </w:tabs>
        <w:rPr>
          <w:sz w:val="24"/>
          <w:szCs w:val="24"/>
          <w:lang w:val="sk-SK"/>
        </w:rPr>
      </w:pPr>
    </w:p>
    <w:p w14:paraId="7B04828C" w14:textId="77777777" w:rsidR="00F65175" w:rsidRPr="00BB763C" w:rsidRDefault="00F65175" w:rsidP="00AF3D17">
      <w:pPr>
        <w:tabs>
          <w:tab w:val="left" w:pos="1701"/>
        </w:tabs>
        <w:jc w:val="center"/>
        <w:rPr>
          <w:b/>
          <w:sz w:val="24"/>
          <w:szCs w:val="24"/>
          <w:lang w:val="sk-SK"/>
        </w:rPr>
      </w:pPr>
      <w:r w:rsidRPr="00BB763C">
        <w:rPr>
          <w:b/>
          <w:sz w:val="24"/>
          <w:szCs w:val="24"/>
          <w:lang w:val="sk-SK"/>
        </w:rPr>
        <w:t>Príloha</w:t>
      </w:r>
    </w:p>
    <w:p w14:paraId="77113476" w14:textId="77777777" w:rsidR="00F65175" w:rsidRPr="00BB763C" w:rsidRDefault="00F65175" w:rsidP="00AF3D17">
      <w:pPr>
        <w:tabs>
          <w:tab w:val="left" w:pos="1701"/>
        </w:tabs>
        <w:jc w:val="center"/>
        <w:rPr>
          <w:sz w:val="16"/>
          <w:szCs w:val="16"/>
          <w:lang w:val="sk-SK"/>
        </w:rPr>
      </w:pPr>
    </w:p>
    <w:p w14:paraId="6A167997" w14:textId="77777777" w:rsidR="00F65175" w:rsidRPr="005A2B38" w:rsidRDefault="00F65175" w:rsidP="00AF3D17">
      <w:pPr>
        <w:tabs>
          <w:tab w:val="left" w:pos="5670"/>
        </w:tabs>
        <w:jc w:val="center"/>
        <w:rPr>
          <w:b/>
          <w:sz w:val="24"/>
          <w:szCs w:val="24"/>
          <w:lang w:val="sk-SK"/>
        </w:rPr>
      </w:pPr>
      <w:r w:rsidRPr="005A2B38">
        <w:rPr>
          <w:b/>
          <w:sz w:val="24"/>
          <w:szCs w:val="24"/>
          <w:lang w:val="sk-SK"/>
        </w:rPr>
        <w:t>Dohoda o mobilite</w:t>
      </w:r>
    </w:p>
    <w:p w14:paraId="7B439741" w14:textId="77777777" w:rsidR="00F65175" w:rsidRPr="00BB763C" w:rsidRDefault="00F65175" w:rsidP="00AF3D17">
      <w:pPr>
        <w:tabs>
          <w:tab w:val="left" w:pos="5670"/>
        </w:tabs>
        <w:jc w:val="center"/>
        <w:rPr>
          <w:b/>
          <w:sz w:val="16"/>
          <w:szCs w:val="16"/>
          <w:lang w:val="sk-SK"/>
        </w:rPr>
      </w:pPr>
    </w:p>
    <w:p w14:paraId="6B0E8D0D" w14:textId="77777777" w:rsidR="00F65175" w:rsidRPr="00BB763C" w:rsidRDefault="00F65175" w:rsidP="00AF3D17">
      <w:pPr>
        <w:tabs>
          <w:tab w:val="left" w:pos="5670"/>
        </w:tabs>
        <w:rPr>
          <w:b/>
          <w:sz w:val="16"/>
          <w:szCs w:val="16"/>
          <w:lang w:val="sk-SK"/>
        </w:rPr>
      </w:pPr>
    </w:p>
    <w:p w14:paraId="2846100E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Príjemca môže pripraviť Dohodu o mobilite samostatne, alebo použije vzor dokumentu, ktorý poskytne Európska komisia alebo národná agentúra.  </w:t>
      </w:r>
    </w:p>
    <w:p w14:paraId="22E2A4F5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</w:p>
    <w:p w14:paraId="6BDF037F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Dohoda o mobilite musí obsahovať tieto základné informácie (minimálne požiadavky): </w:t>
      </w:r>
    </w:p>
    <w:p w14:paraId="65961DB0" w14:textId="77777777" w:rsidR="00F65175" w:rsidRPr="00BB763C" w:rsidRDefault="00F65175" w:rsidP="00AF3D17">
      <w:p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</w:p>
    <w:p w14:paraId="4AFDE132" w14:textId="77777777" w:rsidR="00F65175" w:rsidRPr="00BB763C" w:rsidRDefault="00F65175" w:rsidP="00AF3D17">
      <w:pPr>
        <w:numPr>
          <w:ilvl w:val="0"/>
          <w:numId w:val="1"/>
        </w:numPr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Dohoda o mobilite musí byť odsúhlasená a podpísaná všetkými troma stranami: účastníkom (zákonným zástupcom), vysielajúcou organizáciou a hostiteľskou organizáciou.</w:t>
      </w:r>
    </w:p>
    <w:p w14:paraId="08B52976" w14:textId="77777777" w:rsidR="00F65175" w:rsidRPr="00BB763C" w:rsidRDefault="00F65175" w:rsidP="00AF3D17">
      <w:pPr>
        <w:numPr>
          <w:ilvl w:val="0"/>
          <w:numId w:val="1"/>
        </w:numPr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vzdelávacej mobilite, ktoré zahŕňajú: sektor vzdelávania, typ aktivity, forma aktivity (fyzická, virtuálna, zmiešaná), dátum začiatku a ukončenia mobility.</w:t>
      </w:r>
    </w:p>
    <w:p w14:paraId="290455BB" w14:textId="27E68E2B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Informácie o vzdelávacom programe, do ktorého je účastník zapísaný </w:t>
      </w:r>
      <w:r>
        <w:rPr>
          <w:sz w:val="24"/>
          <w:szCs w:val="24"/>
          <w:highlight w:val="yellow"/>
          <w:lang w:val="sk-SK"/>
        </w:rPr>
        <w:t>vo</w:t>
      </w:r>
      <w:r w:rsidRPr="00BB763C">
        <w:rPr>
          <w:sz w:val="24"/>
          <w:szCs w:val="24"/>
          <w:highlight w:val="yellow"/>
          <w:lang w:val="sk-SK"/>
        </w:rPr>
        <w:t xml:space="preserve"> vysielajúcej organizácii (v prípade učiacich sa)</w:t>
      </w:r>
      <w:r w:rsidR="00992409">
        <w:rPr>
          <w:sz w:val="24"/>
          <w:szCs w:val="24"/>
          <w:highlight w:val="yellow"/>
          <w:lang w:val="sk-SK"/>
        </w:rPr>
        <w:t xml:space="preserve"> </w:t>
      </w:r>
      <w:r w:rsidRPr="00BB763C">
        <w:rPr>
          <w:sz w:val="24"/>
          <w:szCs w:val="24"/>
          <w:highlight w:val="yellow"/>
          <w:lang w:val="sk-SK"/>
        </w:rPr>
        <w:t>alebo o pracovnej pozícii vo vysielajúcej organizácii (v prípade zamestnancov).</w:t>
      </w:r>
    </w:p>
    <w:p w14:paraId="2659B3D0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Zoznam a opis očakávaných vzdelávacích výstupov.</w:t>
      </w:r>
    </w:p>
    <w:p w14:paraId="5A53F3F9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Program vzdelávania a úlohy účastníka v hostiteľskej organizácii.</w:t>
      </w:r>
    </w:p>
    <w:p w14:paraId="61C38740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spôsobe monitorovania, mentorovania a podpory účastníka a určenie zodpovedných osôb vo vysielajúcej aj hostiteľskej organizácii.</w:t>
      </w:r>
    </w:p>
    <w:p w14:paraId="25287C64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spôsobe hodnotenia vzdelávacích výstupov – formát, kritériá a proces hodnotenia.</w:t>
      </w:r>
    </w:p>
    <w:p w14:paraId="1D38CF83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>Informácie o podmienkach a procese uznávania vzdelávacích výstupov, ako aj o dokumentoch, ktoré budú vystavené vysielajúcou alebo hostiteľskou organizáciou, potrebných na ukončenie procesu uznávania.</w:t>
      </w:r>
    </w:p>
    <w:p w14:paraId="277D9D7F" w14:textId="77777777" w:rsidR="00F65175" w:rsidRPr="00BB763C" w:rsidRDefault="00F65175" w:rsidP="00AF3D17">
      <w:pPr>
        <w:pStyle w:val="ListParagraph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  <w:highlight w:val="yellow"/>
          <w:lang w:val="sk-SK"/>
        </w:rPr>
      </w:pPr>
      <w:r w:rsidRPr="00BB763C">
        <w:rPr>
          <w:sz w:val="24"/>
          <w:szCs w:val="24"/>
          <w:highlight w:val="yellow"/>
          <w:lang w:val="sk-SK"/>
        </w:rPr>
        <w:t xml:space="preserve">V prípade mobility učiacich sa informácia, ako bude prebiehať ich opätovná integrácia </w:t>
      </w:r>
      <w:r>
        <w:rPr>
          <w:sz w:val="24"/>
          <w:szCs w:val="24"/>
          <w:highlight w:val="yellow"/>
          <w:lang w:val="sk-SK"/>
        </w:rPr>
        <w:t>vo</w:t>
      </w:r>
      <w:r w:rsidRPr="00BB763C">
        <w:rPr>
          <w:sz w:val="24"/>
          <w:szCs w:val="24"/>
          <w:highlight w:val="yellow"/>
          <w:lang w:val="sk-SK"/>
        </w:rPr>
        <w:t xml:space="preserve"> vysielajúcej organizácii po návrate z mobility.</w:t>
      </w:r>
    </w:p>
    <w:p w14:paraId="190FE0DD" w14:textId="77777777" w:rsidR="00F65175" w:rsidRPr="00F65175" w:rsidRDefault="00F65175" w:rsidP="00AF3D17">
      <w:pPr>
        <w:tabs>
          <w:tab w:val="left" w:pos="1701"/>
        </w:tabs>
        <w:ind w:left="425"/>
        <w:jc w:val="both"/>
        <w:rPr>
          <w:highlight w:val="yellow"/>
          <w:lang w:val="sk-SK"/>
        </w:rPr>
        <w:sectPr w:rsidR="00F65175" w:rsidRPr="00F65175" w:rsidSect="00F65175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3F8A9048" w14:textId="77777777" w:rsidR="00D776B1" w:rsidRDefault="00D776B1" w:rsidP="00AF3D17"/>
    <w:sectPr w:rsidR="00D776B1" w:rsidSect="00BB726D">
      <w:headerReference w:type="default" r:id="rId13"/>
      <w:footerReference w:type="default" r:id="rId14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3DF0A" w14:textId="77777777" w:rsidR="0030608A" w:rsidRDefault="0030608A" w:rsidP="00F65175">
      <w:r>
        <w:separator/>
      </w:r>
    </w:p>
  </w:endnote>
  <w:endnote w:type="continuationSeparator" w:id="0">
    <w:p w14:paraId="1D6D356B" w14:textId="77777777" w:rsidR="0030608A" w:rsidRDefault="0030608A" w:rsidP="00F6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D71B" w14:textId="77777777" w:rsidR="00F65175" w:rsidRDefault="00F6517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4B4C27FC" w14:textId="77777777" w:rsidR="00F65175" w:rsidRDefault="00F65175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C5CE" w14:textId="77777777" w:rsidR="00F65175" w:rsidRDefault="00F65175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</w:rPr>
      <w:fldChar w:fldCharType="end"/>
    </w:r>
  </w:p>
  <w:p w14:paraId="437D694B" w14:textId="77777777" w:rsidR="00F65175" w:rsidRDefault="00F65175" w:rsidP="00791EC6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65EE" w14:textId="77777777" w:rsidR="00F65175" w:rsidRPr="009A6788" w:rsidRDefault="00F65175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6534" w14:textId="77777777" w:rsidR="00B60C2B" w:rsidRDefault="0096521C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44F3F79" w14:textId="77777777" w:rsidR="00B60C2B" w:rsidRDefault="00B60C2B" w:rsidP="00791EC6">
    <w:pPr>
      <w:pStyle w:val="Footer"/>
      <w:tabs>
        <w:tab w:val="left" w:pos="209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142B" w14:textId="77777777" w:rsidR="0030608A" w:rsidRDefault="0030608A" w:rsidP="00F65175">
      <w:r>
        <w:separator/>
      </w:r>
    </w:p>
  </w:footnote>
  <w:footnote w:type="continuationSeparator" w:id="0">
    <w:p w14:paraId="6501F102" w14:textId="77777777" w:rsidR="0030608A" w:rsidRDefault="0030608A" w:rsidP="00F65175">
      <w:r>
        <w:continuationSeparator/>
      </w:r>
    </w:p>
  </w:footnote>
  <w:footnote w:id="1">
    <w:p w14:paraId="4F32C5EC" w14:textId="7E588E4A" w:rsidR="00F65175" w:rsidRPr="00265EC3" w:rsidRDefault="00F65175" w:rsidP="00F65175">
      <w:pPr>
        <w:pStyle w:val="FootnoteText"/>
        <w:ind w:left="0" w:firstLine="0"/>
        <w:rPr>
          <w:lang w:val="sk-SK"/>
        </w:rPr>
      </w:pPr>
      <w:r w:rsidRPr="00265EC3">
        <w:rPr>
          <w:rStyle w:val="FootnoteReference"/>
          <w:vertAlign w:val="superscript"/>
          <w:lang w:val="sk-SK"/>
        </w:rPr>
        <w:footnoteRef/>
      </w:r>
      <w:r w:rsidRPr="00265EC3">
        <w:rPr>
          <w:lang w:val="sk-SK"/>
        </w:rPr>
        <w:t xml:space="preserve"> Nie je povinné podpisovať vytlačené originály Prílohy tejto dohody, nakoľko národná legislatíva umožňuje</w:t>
      </w:r>
      <w:r w:rsidR="009855AA" w:rsidRPr="00265EC3">
        <w:rPr>
          <w:lang w:val="sk-SK"/>
        </w:rPr>
        <w:t xml:space="preserve"> zmluvným</w:t>
      </w:r>
      <w:r w:rsidRPr="00265EC3">
        <w:rPr>
          <w:lang w:val="sk-SK"/>
        </w:rPr>
        <w:t xml:space="preserve"> stranám akceptovať jednoduché alebo kvalifikované elektronické podpisy.</w:t>
      </w:r>
    </w:p>
  </w:footnote>
  <w:footnote w:id="2">
    <w:p w14:paraId="2167A5F5" w14:textId="45564525" w:rsidR="00920CC8" w:rsidRPr="00920CC8" w:rsidRDefault="00920CC8" w:rsidP="00920CC8">
      <w:pPr>
        <w:pStyle w:val="FootnoteText"/>
        <w:ind w:left="0" w:firstLine="0"/>
        <w:rPr>
          <w:lang w:val="sk-SK"/>
        </w:rPr>
      </w:pPr>
      <w:r w:rsidRPr="00920CC8">
        <w:rPr>
          <w:rStyle w:val="FootnoteReference"/>
          <w:vertAlign w:val="superscript"/>
          <w:lang w:val="sk-SK"/>
        </w:rPr>
        <w:footnoteRef/>
      </w:r>
      <w:r w:rsidRPr="00920CC8">
        <w:rPr>
          <w:lang w:val="sk-SK"/>
        </w:rPr>
        <w:t xml:space="preserve"> </w:t>
      </w:r>
      <w:r w:rsidRPr="00920CC8">
        <w:rPr>
          <w:sz w:val="16"/>
          <w:szCs w:val="16"/>
          <w:lang w:val="sk-SK"/>
        </w:rPr>
        <w:t>Nariadenie Európskeho parlamentu a Rady (EÚ) 2018/1725 z 23. októbra 2018 o ochrane fyzických osôb pri spracúvaní osobných údajov inštitúciami, orgánmi, úradmi a agentúrami Únie a o voľnom pohybe takýchto údajov, ktorým sa zrušuje nariadenie (ES) č. 45/2001 a rozhodnutie č. 1247/2002/ES.</w:t>
      </w:r>
    </w:p>
    <w:p w14:paraId="205668BF" w14:textId="77777777" w:rsidR="00920CC8" w:rsidRPr="0071378C" w:rsidRDefault="00920CC8" w:rsidP="00920CC8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471F" w14:textId="774A6252" w:rsidR="003E22F6" w:rsidRPr="00211616" w:rsidRDefault="003E22F6" w:rsidP="003E22F6">
    <w:pPr>
      <w:pStyle w:val="Header"/>
      <w:spacing w:after="120"/>
      <w:rPr>
        <w:sz w:val="18"/>
        <w:szCs w:val="18"/>
        <w:u w:val="single"/>
        <w:lang w:val="sk-SK"/>
      </w:rPr>
    </w:pPr>
    <w:r w:rsidRPr="00211616">
      <w:rPr>
        <w:sz w:val="18"/>
        <w:szCs w:val="18"/>
        <w:u w:val="single"/>
        <w:lang w:val="sk-SK"/>
      </w:rPr>
      <w:t xml:space="preserve">Erasmus+ dohoda </w:t>
    </w:r>
    <w:r w:rsidR="0054068E">
      <w:rPr>
        <w:sz w:val="18"/>
        <w:szCs w:val="18"/>
        <w:u w:val="single"/>
        <w:lang w:val="sk-SK"/>
      </w:rPr>
      <w:t>o poskytnutí finančnej podpory</w:t>
    </w:r>
    <w:r w:rsidRPr="00211616">
      <w:rPr>
        <w:sz w:val="18"/>
        <w:szCs w:val="18"/>
        <w:u w:val="single"/>
        <w:lang w:val="sk-SK"/>
      </w:rPr>
      <w:t xml:space="preserve"> – individuálna mobilita</w:t>
    </w:r>
    <w:r>
      <w:rPr>
        <w:sz w:val="18"/>
        <w:szCs w:val="18"/>
        <w:u w:val="single"/>
        <w:lang w:val="sk-SK"/>
      </w:rPr>
      <w:tab/>
      <w:t>Verzia:202</w:t>
    </w:r>
    <w:r w:rsidR="00426458">
      <w:rPr>
        <w:sz w:val="18"/>
        <w:szCs w:val="18"/>
        <w:u w:val="single"/>
        <w:lang w:val="sk-SK"/>
      </w:rPr>
      <w:t>4</w:t>
    </w:r>
  </w:p>
  <w:p w14:paraId="1855466F" w14:textId="3CE54E07" w:rsidR="003E22F6" w:rsidRPr="00211616" w:rsidRDefault="003E22F6" w:rsidP="003E22F6">
    <w:pPr>
      <w:pStyle w:val="Header"/>
      <w:spacing w:after="120"/>
      <w:rPr>
        <w:sz w:val="18"/>
        <w:szCs w:val="18"/>
        <w:u w:val="single"/>
        <w:lang w:val="sk-SK"/>
      </w:rPr>
    </w:pPr>
    <w:r w:rsidRPr="00211616">
      <w:rPr>
        <w:sz w:val="18"/>
        <w:szCs w:val="18"/>
        <w:u w:val="single"/>
        <w:lang w:val="sk-SK"/>
      </w:rPr>
      <w:t xml:space="preserve">Kľúčová akcia 1 – sektor </w:t>
    </w:r>
    <w:r w:rsidR="0061305D">
      <w:rPr>
        <w:sz w:val="18"/>
        <w:szCs w:val="18"/>
        <w:u w:val="single"/>
        <w:lang w:val="sk-SK"/>
      </w:rPr>
      <w:t>odborného vzdelávania a prípravy</w:t>
    </w:r>
  </w:p>
  <w:p w14:paraId="73C08C6F" w14:textId="333D96FA" w:rsidR="00F65175" w:rsidRPr="00703079" w:rsidRDefault="00F65175" w:rsidP="0054068E">
    <w:pPr>
      <w:pStyle w:val="Header"/>
      <w:rPr>
        <w:rFonts w:ascii="Arial Narrow" w:hAnsi="Arial Narrow" w:cs="Arial"/>
        <w:sz w:val="18"/>
        <w:szCs w:val="18"/>
        <w:u w:val="single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381E" w14:textId="77777777" w:rsidR="00B60C2B" w:rsidRPr="00791EC6" w:rsidRDefault="00B60C2B" w:rsidP="0079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24049B0"/>
    <w:multiLevelType w:val="hybridMultilevel"/>
    <w:tmpl w:val="8B7A31D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FDC414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748840526">
    <w:abstractNumId w:val="0"/>
  </w:num>
  <w:num w:numId="2" w16cid:durableId="1529025158">
    <w:abstractNumId w:val="4"/>
  </w:num>
  <w:num w:numId="3" w16cid:durableId="1190028188">
    <w:abstractNumId w:val="3"/>
  </w:num>
  <w:num w:numId="4" w16cid:durableId="1164584946">
    <w:abstractNumId w:val="2"/>
  </w:num>
  <w:num w:numId="5" w16cid:durableId="93798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5"/>
    <w:rsid w:val="00050E12"/>
    <w:rsid w:val="000532C3"/>
    <w:rsid w:val="000D4214"/>
    <w:rsid w:val="000F1E4A"/>
    <w:rsid w:val="001227CF"/>
    <w:rsid w:val="00140A97"/>
    <w:rsid w:val="00180BE9"/>
    <w:rsid w:val="001812BB"/>
    <w:rsid w:val="00193840"/>
    <w:rsid w:val="002074F3"/>
    <w:rsid w:val="00240B62"/>
    <w:rsid w:val="00265EC3"/>
    <w:rsid w:val="002A67B3"/>
    <w:rsid w:val="002E7855"/>
    <w:rsid w:val="0030092F"/>
    <w:rsid w:val="0030608A"/>
    <w:rsid w:val="00322466"/>
    <w:rsid w:val="003A2448"/>
    <w:rsid w:val="003E22F6"/>
    <w:rsid w:val="0040400E"/>
    <w:rsid w:val="00426458"/>
    <w:rsid w:val="004A5B4F"/>
    <w:rsid w:val="004B507B"/>
    <w:rsid w:val="004E3C7B"/>
    <w:rsid w:val="0054068E"/>
    <w:rsid w:val="005B2A0A"/>
    <w:rsid w:val="006065AC"/>
    <w:rsid w:val="0061305D"/>
    <w:rsid w:val="00642630"/>
    <w:rsid w:val="00721528"/>
    <w:rsid w:val="00770886"/>
    <w:rsid w:val="007C0C95"/>
    <w:rsid w:val="00835C1C"/>
    <w:rsid w:val="00840122"/>
    <w:rsid w:val="008F6F5C"/>
    <w:rsid w:val="00912D3E"/>
    <w:rsid w:val="00920CC8"/>
    <w:rsid w:val="0094132F"/>
    <w:rsid w:val="0096521C"/>
    <w:rsid w:val="009855AA"/>
    <w:rsid w:val="00992409"/>
    <w:rsid w:val="009C7850"/>
    <w:rsid w:val="00A17ACB"/>
    <w:rsid w:val="00A865D7"/>
    <w:rsid w:val="00AA66EB"/>
    <w:rsid w:val="00AF3D17"/>
    <w:rsid w:val="00B01726"/>
    <w:rsid w:val="00B60C2B"/>
    <w:rsid w:val="00B7410C"/>
    <w:rsid w:val="00B80CA8"/>
    <w:rsid w:val="00BE665F"/>
    <w:rsid w:val="00BF0C1D"/>
    <w:rsid w:val="00BF2205"/>
    <w:rsid w:val="00BF3EC6"/>
    <w:rsid w:val="00C02855"/>
    <w:rsid w:val="00C15D8E"/>
    <w:rsid w:val="00C470BA"/>
    <w:rsid w:val="00C61EDF"/>
    <w:rsid w:val="00C93961"/>
    <w:rsid w:val="00D74BF0"/>
    <w:rsid w:val="00D759A0"/>
    <w:rsid w:val="00D776B1"/>
    <w:rsid w:val="00E60FBA"/>
    <w:rsid w:val="00E70D0A"/>
    <w:rsid w:val="00ED5D21"/>
    <w:rsid w:val="00F605B6"/>
    <w:rsid w:val="00F6195F"/>
    <w:rsid w:val="00F64288"/>
    <w:rsid w:val="00F65175"/>
    <w:rsid w:val="00F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18E7B"/>
  <w15:chartTrackingRefBased/>
  <w15:docId w15:val="{BA1017FC-8248-459F-B909-3E379133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75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Heading1">
    <w:name w:val="heading 1"/>
    <w:basedOn w:val="Normal"/>
    <w:next w:val="Text1"/>
    <w:link w:val="Heading1Char"/>
    <w:qFormat/>
    <w:rsid w:val="00F65175"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F65175"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5175"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5175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65175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F65175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F6517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6517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6517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175"/>
    <w:rPr>
      <w:rFonts w:ascii="Times New Roman" w:eastAsia="Times New Roman" w:hAnsi="Times New Roman" w:cs="Times New Roman"/>
      <w:b/>
      <w:smallCaps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F65175"/>
    <w:rPr>
      <w:rFonts w:ascii="Times New Roman" w:eastAsia="Times New Roman" w:hAnsi="Times New Roman" w:cs="Times New Roman"/>
      <w:b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F65175"/>
    <w:rPr>
      <w:rFonts w:ascii="Times New Roman" w:eastAsia="Times New Roman" w:hAnsi="Times New Roman" w:cs="Times New Roman"/>
      <w:i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65175"/>
    <w:rPr>
      <w:rFonts w:ascii="Times New Roman" w:eastAsia="Times New Roman" w:hAnsi="Times New Roman" w:cs="Times New Roman"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F65175"/>
    <w:rPr>
      <w:rFonts w:ascii="Arial" w:eastAsia="Times New Roman" w:hAnsi="Arial" w:cs="Times New Roman"/>
      <w:snapToGrid w:val="0"/>
      <w:kern w:val="0"/>
      <w:szCs w:val="20"/>
      <w:lang w:val="fr-FR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F65175"/>
    <w:rPr>
      <w:rFonts w:ascii="Arial" w:eastAsia="Times New Roman" w:hAnsi="Arial" w:cs="Times New Roman"/>
      <w:i/>
      <w:snapToGrid w:val="0"/>
      <w:kern w:val="0"/>
      <w:szCs w:val="20"/>
      <w:lang w:val="fr-FR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F65175"/>
    <w:rPr>
      <w:rFonts w:ascii="Arial" w:eastAsia="Times New Roman" w:hAnsi="Arial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F65175"/>
    <w:rPr>
      <w:rFonts w:ascii="Arial" w:eastAsia="Times New Roman" w:hAnsi="Arial" w:cs="Times New Roman"/>
      <w:i/>
      <w:snapToGrid w:val="0"/>
      <w:kern w:val="0"/>
      <w:sz w:val="20"/>
      <w:szCs w:val="20"/>
      <w:lang w:val="fr-FR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F65175"/>
    <w:rPr>
      <w:rFonts w:ascii="Arial" w:eastAsia="Times New Roman" w:hAnsi="Arial" w:cs="Times New Roman"/>
      <w:i/>
      <w:snapToGrid w:val="0"/>
      <w:kern w:val="0"/>
      <w:sz w:val="18"/>
      <w:szCs w:val="20"/>
      <w:lang w:val="fr-FR" w:eastAsia="en-GB"/>
      <w14:ligatures w14:val="none"/>
    </w:rPr>
  </w:style>
  <w:style w:type="paragraph" w:customStyle="1" w:styleId="Text1">
    <w:name w:val="Text 1"/>
    <w:basedOn w:val="Normal"/>
    <w:rsid w:val="00F65175"/>
    <w:pPr>
      <w:spacing w:after="240"/>
      <w:ind w:left="483"/>
      <w:jc w:val="both"/>
    </w:pPr>
    <w:rPr>
      <w:sz w:val="24"/>
    </w:rPr>
  </w:style>
  <w:style w:type="character" w:styleId="FootnoteReference">
    <w:name w:val="footnote reference"/>
    <w:semiHidden/>
    <w:rsid w:val="00F65175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F65175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PageNumber">
    <w:name w:val="page number"/>
    <w:rsid w:val="00F65175"/>
    <w:rPr>
      <w:rFonts w:cs="Times New Roman"/>
    </w:rPr>
  </w:style>
  <w:style w:type="paragraph" w:styleId="Header">
    <w:name w:val="header"/>
    <w:basedOn w:val="Normal"/>
    <w:link w:val="HeaderChar"/>
    <w:rsid w:val="00F6517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F65175"/>
    <w:rPr>
      <w:rFonts w:ascii="Times New Roman" w:eastAsia="Times New Roman" w:hAnsi="Times New Roman" w:cs="Times New Roman"/>
      <w:snapToGrid w:val="0"/>
      <w:kern w:val="0"/>
      <w:sz w:val="24"/>
      <w:szCs w:val="20"/>
      <w:lang w:val="fr-FR" w:eastAsia="en-GB"/>
      <w14:ligatures w14:val="none"/>
    </w:rPr>
  </w:style>
  <w:style w:type="paragraph" w:styleId="Footer">
    <w:name w:val="footer"/>
    <w:basedOn w:val="Normal"/>
    <w:link w:val="FooterChar"/>
    <w:rsid w:val="00F651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Hyperlink">
    <w:name w:val="Hyperlink"/>
    <w:rsid w:val="00F65175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5175"/>
    <w:pPr>
      <w:ind w:left="720"/>
      <w:contextualSpacing/>
    </w:pPr>
  </w:style>
  <w:style w:type="paragraph" w:customStyle="1" w:styleId="Default">
    <w:name w:val="Default"/>
    <w:rsid w:val="00F65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customStyle="1" w:styleId="ListParagraphChar">
    <w:name w:val="List Paragraph Char"/>
    <w:link w:val="ListParagraph"/>
    <w:uiPriority w:val="34"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Revision">
    <w:name w:val="Revision"/>
    <w:hidden/>
    <w:uiPriority w:val="99"/>
    <w:semiHidden/>
    <w:rsid w:val="009C7850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4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B62"/>
  </w:style>
  <w:style w:type="character" w:customStyle="1" w:styleId="CommentTextChar">
    <w:name w:val="Comment Text Char"/>
    <w:basedOn w:val="DefaultParagraphFont"/>
    <w:link w:val="CommentText"/>
    <w:uiPriority w:val="99"/>
    <w:rsid w:val="00240B62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B62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:lang w:val="fr-F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A36F-EC70-4310-B923-9DCACF80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2797</Words>
  <Characters>15949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Nada Cisarova</cp:lastModifiedBy>
  <cp:revision>5</cp:revision>
  <dcterms:created xsi:type="dcterms:W3CDTF">2024-06-06T19:31:00Z</dcterms:created>
  <dcterms:modified xsi:type="dcterms:W3CDTF">2024-06-11T13:28:00Z</dcterms:modified>
</cp:coreProperties>
</file>